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Oceanographer</w:t>
      </w:r>
      <w:r>
        <w:t xml:space="preserve"> </w:t>
      </w:r>
      <w:r>
        <w:t xml:space="preserve">Book</w:t>
      </w:r>
      <w:r>
        <w:t xml:space="preserve"> </w:t>
      </w:r>
      <w:r>
        <w:t xml:space="preserve">Report:</w:t>
      </w:r>
      <w:r>
        <w:t xml:space="preserve"> </w:t>
      </w:r>
      <w:r>
        <w:t xml:space="preserve">France</w:t>
      </w:r>
      <w:r>
        <w:t xml:space="preserve"> </w:t>
      </w:r>
      <w:r>
        <w:t xml:space="preserve">Lyon</w:t>
      </w:r>
    </w:p>
    <w:bookmarkStart w:id="25" w:name="oceanographer-book-report"/>
    <w:p>
      <w:pPr>
        <w:pStyle w:val="Heading1"/>
      </w:pPr>
      <w:r>
        <w:t xml:space="preserve">Oceanographer Book Report</w:t>
      </w:r>
    </w:p>
    <w:p>
      <w:pPr>
        <w:pStyle w:val="FirstParagraph"/>
      </w:pPr>
      <w:r>
        <w:rPr>
          <w:bCs/>
          <w:b/>
        </w:rPr>
        <w:t xml:space="preserve">Title:</w:t>
      </w:r>
      <w:r>
        <w:t xml:space="preserve">The Depths of Knowledge: An Analysis of the Modern Oceanographer</w:t>
      </w:r>
    </w:p>
    <w:p>
      <w:pPr>
        <w:pStyle w:val="BodyText"/>
      </w:pPr>
      <w:r>
        <w:rPr>
          <w:bCs/>
          <w:b/>
        </w:rPr>
        <w:t xml:space="preserve">Purpose:</w:t>
      </w:r>
      <w:r>
        <w:t xml:space="preserve">A comprehensive review for academic and professional audiences in France Lyon.</w:t>
      </w:r>
    </w:p>
    <w:p>
      <w:pPr>
        <w:pStyle w:val="BodyText"/>
      </w:pPr>
      <w:r>
        <w:rPr>
          <w:bCs/>
          <w:b/>
        </w:rPr>
        <w:t xml:space="preserve">Date:</w:t>
      </w:r>
      <w:r>
        <w:t xml:space="preserve">October 26, 2023</w:t>
      </w:r>
    </w:p>
    <w:bookmarkStart w:id="20" w:name="X77ae5f9d58b3af3f9dfeab215039020a936e17e"/>
    <w:p>
      <w:pPr>
        <w:pStyle w:val="Heading2"/>
      </w:pPr>
      <w:r>
        <w:t xml:space="preserve">I. Introduction: The Role of the Oceanographer in a Connected World</w:t>
      </w:r>
    </w:p>
    <w:p>
      <w:pPr>
        <w:pStyle w:val="FirstParagraph"/>
      </w:pPr>
      <w:r>
        <w:t xml:space="preserve">The ocean covers more than seventy percent of our planet’s surface, yet it remains one of the least explored frontiers on Earth. In an era defined by climate change, biodiversity loss, and resource management challenges, the role of the</w:t>
      </w:r>
      <w:r>
        <w:t xml:space="preserve"> </w:t>
      </w:r>
      <w:r>
        <w:rPr>
          <w:bCs/>
          <w:b/>
        </w:rPr>
        <w:t xml:space="preserve">Oceanographer</w:t>
      </w:r>
      <w:r>
        <w:t xml:space="preserve"> </w:t>
      </w:r>
      <w:r>
        <w:t xml:space="preserve">has evolved from that of a curious explorer to a critical scientist driving global policy and environmental stewardship. This book report aims to dissect the multifaceted nature of oceanography as presented in contemporary literature, specifically contextualizing its relevance for academic institutions and research hubs located in France Lyon.</w:t>
      </w:r>
    </w:p>
    <w:p>
      <w:pPr>
        <w:pStyle w:val="BodyText"/>
      </w:pPr>
      <w:r>
        <w:t xml:space="preserve">Lyon, historically known as the gastronomic capital of France, has also emerged as a significant center for scientific research and engineering. The presence of prestigious universities such as Lyon 1 University and the École Normale Supérieure de Lyon creates a unique intellectual environment where marine science intersects with urban sustainability. Therefore, understanding the principles and practices of an</w:t>
      </w:r>
      <w:r>
        <w:t xml:space="preserve"> </w:t>
      </w:r>
      <w:r>
        <w:rPr>
          <w:bCs/>
          <w:b/>
        </w:rPr>
        <w:t xml:space="preserve">Oceanographer</w:t>
      </w:r>
      <w:r>
        <w:t xml:space="preserve"> </w:t>
      </w:r>
      <w:r>
        <w:t xml:space="preserve">is not merely an academic exercise but a necessity for professionals working within this vibrant French city.</w:t>
      </w:r>
    </w:p>
    <w:bookmarkEnd w:id="20"/>
    <w:bookmarkStart w:id="21" w:name="X19a021e97859e384339b1de34f4aec850284bac"/>
    <w:p>
      <w:pPr>
        <w:pStyle w:val="Heading2"/>
      </w:pPr>
      <w:r>
        <w:t xml:space="preserve">II. Defining the Oceanographer: A Multidisciplinary Approach</w:t>
      </w:r>
    </w:p>
    <w:p>
      <w:pPr>
        <w:pStyle w:val="FirstParagraph"/>
      </w:pPr>
      <w:r>
        <w:t xml:space="preserve">An oceanographer is rarely limited to a single discipline. The literature emphasizes that modern oceanography is inherently interdisciplinary, blending physics, chemistry, biology, and geology. To understand the book's central thesis regarding the</w:t>
      </w:r>
      <w:r>
        <w:t xml:space="preserve"> </w:t>
      </w:r>
      <w:r>
        <w:rPr>
          <w:bCs/>
          <w:b/>
        </w:rPr>
        <w:t xml:space="preserve">Oceanographer</w:t>
      </w:r>
      <w:r>
        <w:t xml:space="preserve">, one must recognize that these professionals act as translators between disparate scientific fields.</w:t>
      </w:r>
    </w:p>
    <w:p>
      <w:pPr>
        <w:pStyle w:val="BodyText"/>
      </w:pPr>
      <w:r>
        <w:t xml:space="preserve">The text details how physical oceanographers study wave dynamics and currents—phenomena crucial for understanding weather patterns across Europe, including those affecting the Rhône-Alpes region. Meanwhile, biological oceanographers investigate marine ecosystems, providing insights into biodiversity that are increasingly relevant to global conservation efforts. By weaving these disciplines together, the modern</w:t>
      </w:r>
      <w:r>
        <w:t xml:space="preserve"> </w:t>
      </w:r>
      <w:r>
        <w:rPr>
          <w:bCs/>
          <w:b/>
        </w:rPr>
        <w:t xml:space="preserve">Oceanographer</w:t>
      </w:r>
      <w:r>
        <w:t xml:space="preserve"> </w:t>
      </w:r>
      <w:r>
        <w:t xml:space="preserve">provides a holistic view of the marine environment.</w:t>
      </w:r>
    </w:p>
    <w:p>
      <w:pPr>
        <w:pStyle w:val="BodyText"/>
      </w:pPr>
      <w:r>
        <w:rPr>
          <w:bCs/>
          <w:b/>
        </w:rPr>
        <w:t xml:space="preserve">Key Insight:</w:t>
      </w:r>
      <w:r>
        <w:t xml:space="preserve">The book argues that no single expert can solve the complex problems facing our oceans today. Collaboration is not just beneficial; it is essential for survival.</w:t>
      </w:r>
    </w:p>
    <w:bookmarkEnd w:id="21"/>
    <w:bookmarkStart w:id="22" w:name="X9a0a7d9f3d02a482a6b7e369064508ade915ac8"/>
    <w:p>
      <w:pPr>
        <w:pStyle w:val="Heading2"/>
      </w:pPr>
      <w:r>
        <w:t xml:space="preserve">III. Relevance to France Lyon: Bridging Land and Sea</w:t>
      </w:r>
    </w:p>
    <w:p>
      <w:pPr>
        <w:pStyle w:val="FirstParagraph"/>
      </w:pPr>
      <w:r>
        <w:t xml:space="preserve">A critical section of this analysis focuses on why a city like France Lyon, located far from the coastline, must engage deeply with oceanographic research. Critics might argue that inland cities are disconnected from marine issues; however, the book refutes this notion by highlighting the interconnectedness of global systems.</w:t>
      </w:r>
    </w:p>
    <w:p>
      <w:pPr>
        <w:pStyle w:val="BodyText"/>
      </w:pPr>
      <w:r>
        <w:t xml:space="preserve">Firstly, Lyon’s proximity to major waterways such as the Rhône and Saône rivers links it directly to the Mediterranean Sea via Marseille. The health of these river systems is intrinsically tied to oceanographic conditions. Pollutants, nutrient runoff, and temperature changes in the Mediterranean have direct downstream effects on Lyon’s water quality and ecological health.</w:t>
      </w:r>
    </w:p>
    <w:p>
      <w:pPr>
        <w:pStyle w:val="BodyText"/>
      </w:pPr>
      <w:r>
        <w:t xml:space="preserve">Secondly, France Lyon hosts a growing number of startups and research centers focused on sustainable technology. The book posits that an understanding of what an</w:t>
      </w:r>
      <w:r>
        <w:t xml:space="preserve"> </w:t>
      </w:r>
      <w:r>
        <w:rPr>
          <w:bCs/>
          <w:b/>
        </w:rPr>
        <w:t xml:space="preserve">Oceanographer</w:t>
      </w:r>
      <w:r>
        <w:t xml:space="preserve"> </w:t>
      </w:r>
      <w:r>
        <w:t xml:space="preserve">does can inspire innovations in water treatment, renewable energy (such as tidal or wave power technologies adapted for riverine environments), and climate modeling. For students and professionals in France Lyon, engaging with oceanographic principles offers a framework for solving local environmental challenges through global scientific paradigms.</w:t>
      </w:r>
    </w:p>
    <w:bookmarkEnd w:id="22"/>
    <w:bookmarkStart w:id="23" w:name="X7156b7ad068f6e1d46c0cdc0eb42df080b67ebb"/>
    <w:p>
      <w:pPr>
        <w:pStyle w:val="Heading2"/>
      </w:pPr>
      <w:r>
        <w:t xml:space="preserve">IV. Technological Advances and Data Collection</w:t>
      </w:r>
    </w:p>
    <w:p>
      <w:pPr>
        <w:pStyle w:val="FirstParagraph"/>
      </w:pPr>
      <w:r>
        <w:t xml:space="preserve">The book provides an extensive overview of the technological tools available to today’s</w:t>
      </w:r>
      <w:r>
        <w:t xml:space="preserve"> </w:t>
      </w:r>
      <w:r>
        <w:rPr>
          <w:bCs/>
          <w:b/>
        </w:rPr>
        <w:t xml:space="preserve">Oceanographer</w:t>
      </w:r>
      <w:r>
        <w:t xml:space="preserve">. From satellite remote sensing to autonomous underwater vehicles (AUVs), technology has revolutionized how we perceive the ocean. This section is particularly relevant for tech-savvy audiences in France Lyon, which is often referred to as "Silicon Valley" of France due to its strong IT sector.</w:t>
      </w:r>
    </w:p>
    <w:p>
      <w:pPr>
        <w:pStyle w:val="BodyText"/>
      </w:pPr>
      <w:r>
        <w:t xml:space="preserve">The integration of big data and artificial intelligence into oceanographic research allows scientists to predict climate trends with greater accuracy. For instance, AI models can analyze vast datasets collected by an</w:t>
      </w:r>
      <w:r>
        <w:t xml:space="preserve"> </w:t>
      </w:r>
      <w:r>
        <w:rPr>
          <w:bCs/>
          <w:b/>
        </w:rPr>
        <w:t xml:space="preserve">Oceanographer</w:t>
      </w:r>
      <w:r>
        <w:t xml:space="preserve"> </w:t>
      </w:r>
      <w:r>
        <w:t xml:space="preserve">to forecast extreme weather events that may impact European agriculture and infrastructure. This intersection of marine science and data technology highlights the potential for cross-sector collaboration between Lyon’s tech industry and marine research institutions.</w:t>
      </w:r>
    </w:p>
    <w:bookmarkEnd w:id="23"/>
    <w:bookmarkStart w:id="24" w:name="X1d984d7fe2bfe55e67987b2f13e5fc12ecb13e6"/>
    <w:p>
      <w:pPr>
        <w:pStyle w:val="Heading2"/>
      </w:pPr>
      <w:r>
        <w:t xml:space="preserve">V. Conclusion: A Call to Action for France Lyon</w:t>
      </w:r>
    </w:p>
    <w:p>
      <w:pPr>
        <w:pStyle w:val="FirstParagraph"/>
      </w:pPr>
      <w:r>
        <w:t xml:space="preserve">In conclusion, this book report underscores the vital importance of oceanography in understanding our planet’s future. The role of the</w:t>
      </w:r>
      <w:r>
        <w:t xml:space="preserve"> </w:t>
      </w:r>
      <w:r>
        <w:rPr>
          <w:bCs/>
          <w:b/>
        </w:rPr>
        <w:t xml:space="preserve">Oceanographer</w:t>
      </w:r>
      <w:r>
        <w:t xml:space="preserve"> </w:t>
      </w:r>
      <w:r>
        <w:t xml:space="preserve">is no longer confined to ships and laboratories on the coast; it extends into urban centers like France Lyon, where interdisciplinary thinking and technological innovation converge.</w:t>
      </w:r>
    </w:p>
    <w:p>
      <w:pPr>
        <w:pStyle w:val="BodyText"/>
      </w:pPr>
      <w:r>
        <w:t xml:space="preserve">For institutions in France Lyon, embracing oceanographic education and research offers several benefits:</w:t>
      </w:r>
    </w:p>
    <w:p>
      <w:pPr>
        <w:numPr>
          <w:ilvl w:val="0"/>
          <w:numId w:val="1001"/>
        </w:numPr>
        <w:pStyle w:val="Compact"/>
      </w:pPr>
      <w:r>
        <w:rPr>
          <w:bCs/>
          <w:b/>
        </w:rPr>
        <w:t xml:space="preserve">Educational Enrichment:</w:t>
      </w:r>
      <w:r>
        <w:t xml:space="preserve"> </w:t>
      </w:r>
      <w:r>
        <w:t xml:space="preserve">Providing students with a broader scientific perspective that connects local waterways to global oceans.</w:t>
      </w:r>
    </w:p>
    <w:p>
      <w:pPr>
        <w:numPr>
          <w:ilvl w:val="0"/>
          <w:numId w:val="1001"/>
        </w:numPr>
        <w:pStyle w:val="Compact"/>
      </w:pPr>
      <w:r>
        <w:rPr>
          <w:bCs/>
          <w:b/>
        </w:rPr>
        <w:t xml:space="preserve">Innovation Hub Creation:</w:t>
      </w:r>
      <w:r>
        <w:t xml:space="preserve"> </w:t>
      </w:r>
      <w:r>
        <w:t xml:space="preserve">Fostering partnerships between marine scientists and tech developers in Lyon.</w:t>
      </w:r>
    </w:p>
    <w:p>
      <w:pPr>
        <w:numPr>
          <w:ilvl w:val="0"/>
          <w:numId w:val="1001"/>
        </w:numPr>
        <w:pStyle w:val="Compact"/>
      </w:pPr>
      <w:r>
        <w:rPr>
          <w:bCs/>
          <w:b/>
        </w:rPr>
        <w:t xml:space="preserve">Civic Responsibility:</w:t>
      </w:r>
      <w:r>
        <w:t xml:space="preserve"> </w:t>
      </w:r>
      <w:r>
        <w:t xml:space="preserve">Raising awareness about the interconnected nature of environmental issues, encouraging sustainable practices among residents.</w:t>
      </w:r>
    </w:p>
    <w:p>
      <w:pPr>
        <w:pStyle w:val="FirstParagraph"/>
      </w:pPr>
      <w:r>
        <w:t xml:space="preserve">The narrative presented in the book serves as both a guide and an inspiration. It challenges us to view the ocean not as a distant entity, but as a central component of our local reality. By recognizing the value of an</w:t>
      </w:r>
      <w:r>
        <w:t xml:space="preserve"> </w:t>
      </w:r>
      <w:r>
        <w:rPr>
          <w:bCs/>
          <w:b/>
        </w:rPr>
        <w:t xml:space="preserve">Oceanographer</w:t>
      </w:r>
      <w:r>
        <w:t xml:space="preserve">, France Lyon can position itself at the forefront of sustainable urban development and scientific inquiry.</w:t>
      </w:r>
    </w:p>
    <w:p>
      <w:pPr>
        <w:pStyle w:val="BodyText"/>
      </w:pPr>
      <w:r>
        <w:t xml:space="preserve">As we look toward the future, it is imperative that we continue to support oceanographic research and education. The challenges facing our oceans are daunting, but so too is human ingenuity. Through collaboration between scientists in France Lyon and</w:t>
      </w:r>
      <w:r>
        <w:t xml:space="preserve"> </w:t>
      </w:r>
      <w:r>
        <w:rPr>
          <w:bCs/>
          <w:b/>
        </w:rPr>
        <w:t xml:space="preserve">Oceanographers</w:t>
      </w:r>
      <w:r>
        <w:t xml:space="preserve"> </w:t>
      </w:r>
      <w:r>
        <w:t xml:space="preserve">worldwide, we can develop solutions that protect our marine environments for generations to come.</w:t>
      </w:r>
    </w:p>
    <w:p>
      <w:pPr>
        <w:pStyle w:val="BodyText"/>
      </w:pPr>
      <w:r>
        <w:t xml:space="preserve">© 2023 Book Report Series. Prepared for Academic Distribution in France Lyon.</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Oceanographer Book Report: France Lyon</dc:title>
  <dc:creator/>
  <dc:language>en</dc:language>
  <cp:keywords/>
  <dcterms:created xsi:type="dcterms:W3CDTF">2026-07-29T08:55:09Z</dcterms:created>
  <dcterms:modified xsi:type="dcterms:W3CDTF">2026-07-29T08:55:09Z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