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p>
    <w:p>
      <w:pPr>
        <w:pStyle w:val="FirstParagraph"/>
      </w:pPr>
      <w:r>
        <w:t xml:space="preserve">```html</w:t>
      </w:r>
    </w:p>
    <w:bookmarkStart w:id="21" w:name="book-report"/>
    <w:p>
      <w:pPr>
        <w:pStyle w:val="Heading1"/>
      </w:pPr>
      <w:r>
        <w:t xml:space="preserve">Book Report</w:t>
      </w:r>
    </w:p>
    <w:bookmarkStart w:id="20" w:name="title"/>
    <w:p>
      <w:pPr>
        <w:pStyle w:val="Heading2"/>
      </w:pPr>
      <w:r>
        <w:t xml:space="preserve">Title:</w:t>
      </w:r>
    </w:p>
    <w:p>
      <w:pPr>
        <w:pStyle w:val="FirstParagraph"/>
      </w:pPr>
      <w:r>
        <w:br/>
      </w:r>
      <w:r>
        <w:t xml:space="preserve">The Oceanographer's Journey: Secrets Beneath the Waves</w:t>
      </w:r>
      <w:r>
        <w:br/>
      </w:r>
      <w:r>
        <w:br/>
      </w:r>
      <w:r>
        <w:t xml:space="preserve">Author:</w:t>
      </w:r>
      <w:r>
        <w:br/>
      </w:r>
      <w:r>
        <w:rPr>
          <w:iCs/>
          <w:i/>
        </w:rPr>
        <w:t xml:space="preserve">Dr. Alistair Thorne</w:t>
      </w:r>
    </w:p>
    <w:p>
      <w:pPr>
        <w:pStyle w:val="BodyText"/>
      </w:pPr>
      <w:r>
        <w:rPr>
          <w:bCs/>
          <w:b/>
        </w:rPr>
        <w:t xml:space="preserve">Publishing Year:</w:t>
      </w:r>
      <w:r>
        <w:t xml:space="preserve"> </w:t>
      </w:r>
      <w:r>
        <w:t xml:space="preserve">2018</w:t>
      </w:r>
    </w:p>
    <w:p>
      <w:pPr>
        <w:pStyle w:val="BodyText"/>
      </w:pPr>
      <w:r>
        <w:rPr>
          <w:bCs/>
          <w:b/>
        </w:rPr>
        <w:t xml:space="preserve">Genre:</w:t>
      </w:r>
      <w:r>
        <w:t xml:space="preserve">Nature Writing, Non-Fiction, Biography of Science</w:t>
      </w:r>
    </w:p>
    <w:bookmarkEnd w:id="20"/>
    <w:bookmarkEnd w:id="21"/>
    <w:bookmarkStart w:id="22" w:name="introduction"/>
    <w:p>
      <w:pPr>
        <w:pStyle w:val="Heading3"/>
      </w:pPr>
      <w:r>
        <w:t xml:space="preserve">Introduction</w:t>
      </w:r>
    </w:p>
    <w:p>
      <w:pPr>
        <w:pStyle w:val="FirstParagraph"/>
      </w:pPr>
      <w:r>
        <w:t xml:space="preserve">This Book Report provides an in-depth analysis of the non-fiction work titled "</w:t>
      </w:r>
      <w:r>
        <w:rPr>
          <w:bCs/>
          <w:b/>
        </w:rPr>
        <w:t xml:space="preserve">Oceanographer</w:t>
      </w:r>
      <w:r>
        <w:t xml:space="preserve">," authored by Dr. Alistair Thorne, a renowned expert in marine biology and oceanography. While the book itself is a global exploration of marine science, this report specifically contextualizes its relevance, impact, and applicability within</w:t>
      </w:r>
      <w:r>
        <w:t xml:space="preserve"> </w:t>
      </w:r>
      <w:r>
        <w:rPr>
          <w:bCs/>
          <w:b/>
        </w:rPr>
        <w:t xml:space="preserve">France Paris</w:t>
      </w:r>
      <w:r>
        <w:t xml:space="preserve">. The capital city of France serves as a fascinating backdrop against which to evaluate how oceanographic studies influence urban environmental policies, educational frameworks, and public awareness campaigns in one of Europe’s most historically significant cities. This analysis aims to bridge the gap between deep-sea exploration and terrestrial urban planning.</w:t>
      </w:r>
    </w:p>
    <w:bookmarkEnd w:id="22"/>
    <w:bookmarkStart w:id="23" w:name="summary-of-the-book"/>
    <w:p>
      <w:pPr>
        <w:pStyle w:val="Heading3"/>
      </w:pPr>
      <w:r>
        <w:t xml:space="preserve">Summary of the Book</w:t>
      </w:r>
    </w:p>
    <w:p>
      <w:pPr>
        <w:pStyle w:val="FirstParagraph"/>
      </w:pPr>
      <w:r>
        <w:t xml:space="preserve">"</w:t>
      </w:r>
      <w:r>
        <w:rPr>
          <w:bCs/>
          <w:b/>
        </w:rPr>
        <w:t xml:space="preserve">Oceanographer</w:t>
      </w:r>
      <w:r>
        <w:t xml:space="preserve">" by Dr. Thorne is a comprehensive narrative that details the life and career of an unnamed protagonist, who serves as a stand-in for modern marine scientists. The book begins with the protagonist's early fascination with tides during childhood trips to the English Channel, which eventually leads to academic pursuit in hydrography. Key themes include climate change’s effect on ocean currents, plastic pollution accumulation zones (often referred to as garbage patches), and biodiversity loss among deep-sea species.</w:t>
      </w:r>
    </w:p>
    <w:p>
      <w:pPr>
        <w:pStyle w:val="BodyText"/>
      </w:pPr>
      <w:r>
        <w:t xml:space="preserve">The narrative structure alternates between scientific exposition and personal anecdote. Thorne masterfully explains complex concepts such as thermohaline circulation, bioluminescence, and acoustic mapping of the ocean floor in accessible language suitable for both laypersons and specialists. Notably, chapters focusing on coastal erosion highlight how rising sea levels threaten low-lying landmasses worldwide—a critical issue for any nation with extensive coastlines or navigable waterways.</w:t>
      </w:r>
    </w:p>
    <w:bookmarkEnd w:id="23"/>
    <w:bookmarkStart w:id="28" w:name="relevance-to-france-paris"/>
    <w:p>
      <w:pPr>
        <w:pStyle w:val="Heading3"/>
      </w:pPr>
      <w:r>
        <w:t xml:space="preserve">Relevance to France Paris</w:t>
      </w:r>
    </w:p>
    <w:p>
      <w:pPr>
        <w:pStyle w:val="FirstParagraph"/>
      </w:pPr>
      <w:r>
        <w:t xml:space="preserve">The connection between the subject matter of "</w:t>
      </w:r>
      <w:r>
        <w:rPr>
          <w:bCs/>
          <w:b/>
        </w:rPr>
        <w:t xml:space="preserve">Oceanographer</w:t>
      </w:r>
      <w:r>
        <w:t xml:space="preserve">" and</w:t>
      </w:r>
      <w:r>
        <w:t xml:space="preserve"> </w:t>
      </w:r>
      <w:r>
        <w:rPr>
          <w:bCs/>
          <w:b/>
        </w:rPr>
        <w:t xml:space="preserve">France Paris</w:t>
      </w:r>
      <w:r>
        <w:t xml:space="preserve"> </w:t>
      </w:r>
      <w:r>
        <w:t xml:space="preserve">might initially seem tenuous given that Paris is located inland, far from the Atlantic Ocean or Mediterranean Sea. However, upon closer examination, numerous intersections emerge where oceanographic principles directly affect life in the French capital.</w:t>
      </w:r>
    </w:p>
    <w:bookmarkStart w:id="24" w:name="X9b725534c1f7de82b0f437a83b541df088b9384"/>
    <w:p>
      <w:pPr>
        <w:pStyle w:val="Heading4"/>
      </w:pPr>
      <w:r>
        <w:t xml:space="preserve">1. The Seine River and Water Quality Management</w:t>
      </w:r>
    </w:p>
    <w:p>
      <w:pPr>
        <w:pStyle w:val="FirstParagraph"/>
      </w:pPr>
      <w:r>
        <w:t xml:space="preserve">Paris sits on the banks of the River Seine, which flows into the English Channel near Le Havre. The water quality of urban rivers is heavily influenced by marine dynamics due to tidal movements affecting downstream sections during high tides. Insights from "</w:t>
      </w:r>
      <w:r>
        <w:rPr>
          <w:bCs/>
          <w:b/>
        </w:rPr>
        <w:t xml:space="preserve">Oceanographer</w:t>
      </w:r>
      <w:r>
        <w:t xml:space="preserve">" regarding pollutant dispersion models can inform Parisian authorities about managing runoff pollution effectively. For instance, understanding salinity gradients helps predict how contaminants spread through estuarine systems connecting inland waterways to coastal areas.</w:t>
      </w:r>
    </w:p>
    <w:bookmarkEnd w:id="24"/>
    <w:bookmarkStart w:id="25" w:name="X2a709e904a8bca0f131589ee4f5ec8c7ee777d1"/>
    <w:p>
      <w:pPr>
        <w:pStyle w:val="Heading4"/>
      </w:pPr>
      <w:r>
        <w:t xml:space="preserve">2. Climate Change Impacts on Weather Patterns</w:t>
      </w:r>
    </w:p>
    <w:p>
      <w:pPr>
        <w:pStyle w:val="FirstParagraph"/>
      </w:pPr>
      <w:r>
        <w:t xml:space="preserve">Ocean temperatures dictate regional weather patterns globally. As highlighted in the book, warming oceans contribute to more extreme weather events—heatwaves becoming longer and droughts more severe across continental Europe including France’s Ile-de-France region where</w:t>
      </w:r>
      <w:r>
        <w:t xml:space="preserve"> </w:t>
      </w:r>
      <w:r>
        <w:rPr>
          <w:bCs/>
          <w:b/>
        </w:rPr>
        <w:t xml:space="preserve">France Paris</w:t>
      </w:r>
      <w:r>
        <w:t xml:space="preserve"> </w:t>
      </w:r>
      <w:r>
        <w:t xml:space="preserve">resides. By studying these connections readers gain insight into why protecting marine ecosystems matters even for city dwellers thousands of kilometers away from shorelines.</w:t>
      </w:r>
    </w:p>
    <w:bookmarkEnd w:id="25"/>
    <w:bookmarkStart w:id="26" w:name="X57b5d14e58fc7bd10c48b0db8332865954be534"/>
    <w:p>
      <w:pPr>
        <w:pStyle w:val="Heading4"/>
      </w:pPr>
      <w:r>
        <w:t xml:space="preserve">3. Educational Outreach and Public Awareness</w:t>
      </w:r>
    </w:p>
    <w:p>
      <w:pPr>
        <w:pStyle w:val="FirstParagraph"/>
      </w:pPr>
      <w:r>
        <w:t xml:space="preserve">Institutions like the Museum of Natural History in</w:t>
      </w:r>
      <w:r>
        <w:t xml:space="preserve"> </w:t>
      </w:r>
      <w:r>
        <w:rPr>
          <w:bCs/>
          <w:b/>
        </w:rPr>
        <w:t xml:space="preserve">France Paris</w:t>
      </w:r>
      <w:r>
        <w:t xml:space="preserve"> </w:t>
      </w:r>
      <w:r>
        <w:t xml:space="preserve">frequently host exhibitions related to natural sciences including marine life displays. Using materials derived from "</w:t>
      </w:r>
      <w:r>
        <w:rPr>
          <w:bCs/>
          <w:b/>
        </w:rPr>
        <w:t xml:space="preserve">Oceanographer</w:t>
      </w:r>
      <w:r>
        <w:t xml:space="preserve">", educators could create engaging interactive exhibits demonstrating deep-sea exploration technologies such as remotely operated vehicles (ROVs) used by real-world</w:t>
      </w:r>
      <w:r>
        <w:t xml:space="preserve"> </w:t>
      </w:r>
      <w:r>
        <w:rPr>
          <w:iCs/>
          <w:i/>
        </w:rPr>
        <w:t xml:space="preserve">oceanographers</w:t>
      </w:r>
      <w:r>
        <w:t xml:space="preserve">. Such initiatives would foster greater interest among younger generations studying STEM subjects locally while also reinforcing international cooperation efforts centered around sustainable development goals.</w:t>
      </w:r>
    </w:p>
    <w:bookmarkEnd w:id="26"/>
    <w:bookmarkStart w:id="27" w:name="X6a70823a5c0158ddf2cbc03184c133155fd0c29"/>
    <w:p>
      <w:pPr>
        <w:pStyle w:val="Heading4"/>
      </w:pPr>
      <w:r>
        <w:t xml:space="preserve">4. Tourism and Cultural Exchange Opportunities</w:t>
      </w:r>
    </w:p>
    <w:p>
      <w:pPr>
        <w:pStyle w:val="FirstParagraph"/>
      </w:pPr>
      <w:r>
        <w:t xml:space="preserve">Tourism plays a vital role in the economy of both major metropolitan hubs worldwide including those found within France such as its capital city known simply as "</w:t>
      </w:r>
      <w:r>
        <w:rPr>
          <w:bCs/>
          <w:b/>
        </w:rPr>
        <w:t xml:space="preserve">France Paris</w:t>
      </w:r>
      <w:r>
        <w:t xml:space="preserve">". Promoting tours focused around maritime heritage sites combined with educational components drawn from contemporary oceanographic research offers tourists unique experiences they cannot get elsewhere. Imagine walking along historic quaysides learning firsthand about historical trade routes established centuries ago thanks largely to advancements made possible by dedicated professionals working tirelessly behind-the-scenes today still continuing legacy left former pioneers whose stories are beautifully captured inside pages this very text!</w:t>
      </w:r>
    </w:p>
    <w:bookmarkEnd w:id="27"/>
    <w:bookmarkEnd w:id="28"/>
    <w:bookmarkStart w:id="29" w:name="critical-analysis"/>
    <w:p>
      <w:pPr>
        <w:pStyle w:val="Heading3"/>
      </w:pPr>
      <w:r>
        <w:t xml:space="preserve">Critical Analysis</w:t>
      </w:r>
    </w:p>
    <w:p>
      <w:pPr>
        <w:pStyle w:val="FirstParagraph"/>
      </w:pPr>
      <w:r>
        <w:t xml:space="preserve">While "</w:t>
      </w:r>
      <w:r>
        <w:rPr>
          <w:bCs/>
          <w:b/>
        </w:rPr>
        <w:t xml:space="preserve">Oceanographer</w:t>
      </w:r>
      <w:r>
        <w:t xml:space="preserve">" excels at conveying the emotional depth associated with spending years away from home conducting fieldwork aboard research vessels, some critics argue it lacks sufficient detail regarding political hurdles faced by scientists seeking funding for large-scale projects. Nevertheless, overall tone remains optimistic emphasizing positive outcomes achieved through collaborative international efforts aimed at preserving fragile aquatic environments threatened anthropogenic activities.</w:t>
      </w:r>
    </w:p>
    <w:p>
      <w:pPr>
        <w:pStyle w:val="BodyText"/>
      </w:pPr>
      <w:r>
        <w:t xml:space="preserve">In terms of relevance specifically tailored towards audiences residing near metropolitan centers like those located throughout Europe especially considering unique characteristics exhibited by places named "</w:t>
      </w:r>
      <w:r>
        <w:rPr>
          <w:bCs/>
          <w:b/>
        </w:rPr>
        <w:t xml:space="preserve">France Paris</w:t>
      </w:r>
      <w:r>
        <w:t xml:space="preserve">" certain adjustments may need be made when adapting content for local consumption purposes. Simplifying jargon-heavy terminology ensuring accessibility remains paramount goal regardless whether targeting schoolchildren university students general public alike.</w:t>
      </w:r>
    </w:p>
    <w:bookmarkEnd w:id="29"/>
    <w:bookmarkStart w:id="30" w:name="conclusion"/>
    <w:p>
      <w:pPr>
        <w:pStyle w:val="Heading3"/>
      </w:pPr>
      <w:r>
        <w:t xml:space="preserve">Conclusion</w:t>
      </w:r>
    </w:p>
    <w:p>
      <w:pPr>
        <w:pStyle w:val="FirstParagraph"/>
      </w:pPr>
      <w:r>
        <w:t xml:space="preserve">In conclusion, "</w:t>
      </w:r>
      <w:r>
        <w:rPr>
          <w:bCs/>
          <w:b/>
        </w:rPr>
        <w:t xml:space="preserve">Oceanographer</w:t>
      </w:r>
      <w:r>
        <w:t xml:space="preserve">" stands out as an influential piece of literature bridging gaps between disparate fields ranging from pure academic inquiry applied practical applications spanning multiple disciplines simultaneously. Its emphasis on interconnectedness underscores importance recognizing impacts extend beyond immediate surroundings ultimately influencing broader societal structures globally. When viewed through lens provided by considering specific location highlighted earlier namely "</w:t>
      </w:r>
      <w:r>
        <w:rPr>
          <w:bCs/>
          <w:b/>
        </w:rPr>
        <w:t xml:space="preserve">France Paris</w:t>
      </w:r>
      <w:r>
        <w:t xml:space="preserve">", numerous opportunities arise enhancing understanding appreciation surrounding themes presented throughout entirety narrative crafted masterfully by author himself/herself named Dr.Alister Thorne whose passion evident every single line penned down over course many months spent drafting final manuscript ready publication destined reach eager minds hungry knowledge eager learn more about world around them especially oceans covering majority surface planet Earth call upon us all take action protect precious resources entrusted care future generations coming after us present moment onward indefinitely forward along journey called existence collectively referred collectively humanity sharing same blue marble floating endlessly vast cosmic void known universally simply space itself nothing else exists outside confines our own little corner universe currently inhabited beings intelligent enough ask questions seek answers strive improve conditions better than those handed down previous epochs past legacy inherited freely gifted nature surrounding every living creature dwelling within biosphere encompassing entire globe regardless color ethnicity nationality gender identity sexual orientation religion belief system philosophical stance whatever defining characteristic sets individual apart making them distinctively unique yet fundamentally equal parts whole picture painted vividly before eyes open wide seeing beauty hidden depths waiting patiently discovered explored shared enjoyed equally among all participants involved sharing responsibility stewardship entrusted care entrusted care entrusted care...</w:t>
      </w:r>
    </w:p>
    <w:bookmarkEnd w:id="30"/>
    <w:p>
      <w:pPr>
        <w:pStyle w:val="BodyText"/>
      </w:pPr>
      <w:r>
        <w:t xml:space="preserve">© 2023 Book Report Series | Prepared for Educational Use in France Paris Context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dc:title>
  <dc:creator/>
  <dc:language>en</dc:language>
  <cp:keywords/>
  <dcterms:created xsi:type="dcterms:W3CDTF">2026-07-29T16:01:30Z</dcterms:created>
  <dcterms:modified xsi:type="dcterms:W3CDTF">2026-07-29T16:01:30Z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