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r>
        <w:t xml:space="preserve"> </w:t>
      </w:r>
      <w:r>
        <w:t xml:space="preserve">-</w:t>
      </w:r>
      <w:r>
        <w:t xml:space="preserve"> </w:t>
      </w:r>
      <w:r>
        <w:t xml:space="preserve">Germany</w:t>
      </w:r>
      <w:r>
        <w:t xml:space="preserve"> </w:t>
      </w:r>
      <w:r>
        <w:t xml:space="preserve">Munich</w:t>
      </w:r>
    </w:p>
    <w:bookmarkStart w:id="27" w:name="oceanographer-book-report"/>
    <w:p>
      <w:pPr>
        <w:pStyle w:val="Heading1"/>
      </w:pPr>
      <w:r>
        <w:t xml:space="preserve">Oceanographer Book Report</w:t>
      </w:r>
    </w:p>
    <w:p>
      <w:pPr>
        <w:pStyle w:val="FirstParagraph"/>
      </w:pPr>
      <w:r>
        <w:rPr>
          <w:bCs/>
          <w:b/>
        </w:rPr>
        <w:t xml:space="preserve">Title:</w:t>
      </w:r>
      <w:r>
        <w:t xml:space="preserve">The Blue Planet in Crisis: An Oceanographer’s Perspective</w:t>
      </w:r>
      <w:r>
        <w:br/>
      </w:r>
      <w:r>
        <w:rPr>
          <w:bCs/>
          <w:b/>
        </w:rPr>
        <w:t xml:space="preserve">Analyzed Context:</w:t>
      </w:r>
      <w:r>
        <w:br/>
      </w:r>
      <w:r>
        <w:t xml:space="preserve">Presentation adapted for an academic audience in Germany, Munich.</w:t>
      </w:r>
      <w:r>
        <w:br/>
      </w:r>
      <w:r>
        <w:rPr>
          <w:bCs/>
          <w:b/>
        </w:rPr>
        <w:t xml:space="preserve">Date:</w:t>
      </w:r>
      <w:r>
        <w:t xml:space="preserve"> </w:t>
      </w:r>
      <w:r>
        <w:t xml:space="preserve">October 26, 2023</w:t>
      </w:r>
    </w:p>
    <w:bookmarkStart w:id="20" w:name="X731d20cab867133ebe78ef301ae7ec616c7743d"/>
    <w:p>
      <w:pPr>
        <w:pStyle w:val="Heading2"/>
      </w:pPr>
      <w:r>
        <w:t xml:space="preserve">I. Introduction to the Role of the Oceanographer</w:t>
      </w:r>
    </w:p>
    <w:p>
      <w:pPr>
        <w:pStyle w:val="FirstParagraph"/>
      </w:pPr>
      <w:r>
        <w:t xml:space="preserve">In recent decades, the study of marine sciences has transitioned from a niche academic pursuit to a global imperative. At the heart of this scientific revolution is the</w:t>
      </w:r>
      <w:r>
        <w:t xml:space="preserve"> </w:t>
      </w:r>
      <w:r>
        <w:rPr>
          <w:bCs/>
          <w:b/>
        </w:rPr>
        <w:t xml:space="preserve">Oceanographer</w:t>
      </w:r>
      <w:r>
        <w:t xml:space="preserve">, a professional dedicated to understanding the complex physical, chemical, geological, and biological processes that govern our planet's largest ecosystem. This book report explores themes relevant to marine science professionals, particularly those situated in major European research hubs like Germany Munich. The city of Munich serves as a critical nexus for environmental policy and scientific inquiry in Europe, making the insights provided by</w:t>
      </w:r>
      <w:r>
        <w:t xml:space="preserve"> </w:t>
      </w:r>
      <w:r>
        <w:rPr>
          <w:bCs/>
          <w:b/>
        </w:rPr>
        <w:t xml:space="preserve">Oceanographer</w:t>
      </w:r>
      <w:r>
        <w:t xml:space="preserve"> </w:t>
      </w:r>
      <w:r>
        <w:t xml:space="preserve">literature not just academic exercises, but practical guides for future action.</w:t>
      </w:r>
      <w:r>
        <w:t xml:space="preserve"> </w:t>
      </w:r>
      <w:r>
        <w:t xml:space="preserve">The primary objective of this report is to synthesize key findings from recent literature on oceanography and contextualize them within the framework of modern challenges facing maritime science. By focusing on the role of the</w:t>
      </w:r>
      <w:r>
        <w:t xml:space="preserve"> </w:t>
      </w:r>
      <w:r>
        <w:rPr>
          <w:bCs/>
          <w:b/>
        </w:rPr>
        <w:t xml:space="preserve">Oceanographer</w:t>
      </w:r>
      <w:r>
        <w:t xml:space="preserve">, we can better appreciate how individual scientific contributions aggregate into global solutions for climate change, pollution, and biodiversity loss.</w:t>
      </w:r>
    </w:p>
    <w:bookmarkEnd w:id="20"/>
    <w:bookmarkStart w:id="21" w:name="X34a6de1eb12bc586b7cea976f36f54da30bb051"/>
    <w:p>
      <w:pPr>
        <w:pStyle w:val="Heading2"/>
      </w:pPr>
      <w:r>
        <w:t xml:space="preserve">II. The Evolutionary Scope of Oceanography</w:t>
      </w:r>
    </w:p>
    <w:p>
      <w:pPr>
        <w:pStyle w:val="FirstParagraph"/>
      </w:pPr>
      <w:r>
        <w:t xml:space="preserve">Historically, oceanography was defined by exploration and mapping. However, contemporary definitions have expanded significantly. Modern</w:t>
      </w:r>
      <w:r>
        <w:t xml:space="preserve"> </w:t>
      </w:r>
      <w:r>
        <w:rPr>
          <w:bCs/>
          <w:b/>
        </w:rPr>
        <w:t xml:space="preserve">Oceanographer</w:t>
      </w:r>
      <w:r>
        <w:t xml:space="preserve"> </w:t>
      </w:r>
      <w:r>
        <w:t xml:space="preserve">practices integrate deep-sea robotics, satellite telemetry, and molecular biology to create a holistic view of the marine environment.</w:t>
      </w:r>
      <w:r>
        <w:t xml:space="preserve"> </w:t>
      </w:r>
      <w:r>
        <w:t xml:space="preserve">In the context of Germany Munich’s scientific community, this evolution is particularly relevant. Munich hosts several prestigious institutions dedicated to earth and environmental sciences. The literature reviewed suggests that the modern</w:t>
      </w:r>
      <w:r>
        <w:t xml:space="preserve"> </w:t>
      </w:r>
      <w:r>
        <w:rPr>
          <w:bCs/>
          <w:b/>
        </w:rPr>
        <w:t xml:space="preserve">Oceanographer</w:t>
      </w:r>
      <w:r>
        <w:t xml:space="preserve"> </w:t>
      </w:r>
      <w:r>
        <w:t xml:space="preserve">must be interdisciplinary by necessity. One cannot study ocean currents without understanding atmospheric physics; one cannot analyze marine biology without comprehending chemical pollution sources. This interconnectedness mirrors the collaborative nature of research in Munich, where universities and industry partners work closely to solve complex environmental puzzles.</w:t>
      </w:r>
      <w:r>
        <w:t xml:space="preserve"> </w:t>
      </w:r>
      <w:r>
        <w:t xml:space="preserve">The text emphasizes that the</w:t>
      </w:r>
      <w:r>
        <w:t xml:space="preserve"> </w:t>
      </w:r>
      <w:r>
        <w:rPr>
          <w:bCs/>
          <w:b/>
        </w:rPr>
        <w:t xml:space="preserve">Oceanographer</w:t>
      </w:r>
      <w:r>
        <w:t xml:space="preserve"> </w:t>
      </w:r>
      <w:r>
        <w:t xml:space="preserve">today is a data scientist as much as a field researcher. The ability to process vast datasets regarding sea-level rise, temperature anomalies, and carbon sequestration rates is now a fundamental skill set. This shift highlights the importance of technological literacy in marine education programs across Germany Munich and beyond.</w:t>
      </w:r>
    </w:p>
    <w:bookmarkEnd w:id="21"/>
    <w:bookmarkStart w:id="22" w:name="X5f267d2a9fb5c9842f0c981f34b94994996c97f"/>
    <w:p>
      <w:pPr>
        <w:pStyle w:val="Heading2"/>
      </w:pPr>
      <w:r>
        <w:t xml:space="preserve">III. Environmental Challenges Highlighted</w:t>
      </w:r>
    </w:p>
    <w:p>
      <w:pPr>
        <w:pStyle w:val="FirstParagraph"/>
      </w:pPr>
      <w:r>
        <w:t xml:space="preserve">The core of the</w:t>
      </w:r>
      <w:r>
        <w:t xml:space="preserve"> </w:t>
      </w:r>
      <w:r>
        <w:rPr>
          <w:bCs/>
          <w:b/>
        </w:rPr>
        <w:t xml:space="preserve">Oceanographer</w:t>
      </w:r>
      <w:r>
        <w:t xml:space="preserve"> </w:t>
      </w:r>
      <w:r>
        <w:t xml:space="preserve">literature addresses three urgent threats: acidification, warming, and deoxygenation.</w:t>
      </w:r>
      <w:r>
        <w:t xml:space="preserve"> </w:t>
      </w:r>
      <w:r>
        <w:t xml:space="preserve">1. **Acidification:** As the oceans absorb excess carbon dioxide from the atmosphere, pH levels drop, threatening calcifying organisms such as corals and shellfish. The report details how</w:t>
      </w:r>
      <w:r>
        <w:t xml:space="preserve"> </w:t>
      </w:r>
      <w:r>
        <w:rPr>
          <w:bCs/>
          <w:b/>
        </w:rPr>
        <w:t xml:space="preserve">Oceanographer</w:t>
      </w:r>
      <w:r>
        <w:t xml:space="preserve"> </w:t>
      </w:r>
      <w:r>
        <w:t xml:space="preserve">models predict regional variations in acidity, which is crucial for coastal management strategies.</w:t>
      </w:r>
      <w:r>
        <w:t xml:space="preserve"> </w:t>
      </w:r>
      <w:r>
        <w:t xml:space="preserve">2. **Warming:** Marine heatwaves are becoming more frequent and severe. The literature provides case studies on coral bleaching events, urging immediate mitigation strategies. For policymakers in Germany Munich, these findings underscore the need for aggressive carbon reduction targets to protect global marine health.</w:t>
      </w:r>
      <w:r>
        <w:t xml:space="preserve"> </w:t>
      </w:r>
      <w:r>
        <w:t xml:space="preserve">3. **Deoxygenation:** Warmer water holds less oxygen, creating "dead zones" where marine life cannot survive. The</w:t>
      </w:r>
      <w:r>
        <w:t xml:space="preserve"> </w:t>
      </w:r>
      <w:r>
        <w:rPr>
          <w:bCs/>
          <w:b/>
        </w:rPr>
        <w:t xml:space="preserve">Oceanographer</w:t>
      </w:r>
      <w:r>
        <w:t xml:space="preserve"> </w:t>
      </w:r>
      <w:r>
        <w:t xml:space="preserve">perspective reveals that this is not merely a local issue but a systemic failure of ocean circulation patterns, requiring international cooperation to address effectively.</w:t>
      </w:r>
    </w:p>
    <w:bookmarkEnd w:id="22"/>
    <w:bookmarkStart w:id="23" w:name="X0ee572fa21e5a94af4f1ea136b483702fc28efd"/>
    <w:p>
      <w:pPr>
        <w:pStyle w:val="Heading2"/>
      </w:pPr>
      <w:r>
        <w:t xml:space="preserve">IV. The Role of Munich in Global Marine Science</w:t>
      </w:r>
    </w:p>
    <w:p>
      <w:pPr>
        <w:pStyle w:val="FirstParagraph"/>
      </w:pPr>
      <w:r>
        <w:t xml:space="preserve">While the oceans are vast and boundary-less, the cities that study them are not. Germany Munich stands out as a leading center for environmental research in Central Europe. The book report notes that institutions in Germany Munich often lead European initiatives regarding sustainable development goals (SDGs), specifically SDG 14: Life Below Water.</w:t>
      </w:r>
      <w:r>
        <w:t xml:space="preserve"> </w:t>
      </w:r>
      <w:r>
        <w:t xml:space="preserve">The synergy between theoretical</w:t>
      </w:r>
      <w:r>
        <w:t xml:space="preserve"> </w:t>
      </w:r>
      <w:r>
        <w:rPr>
          <w:bCs/>
          <w:b/>
        </w:rPr>
        <w:t xml:space="preserve">Oceanographer</w:t>
      </w:r>
      <w:r>
        <w:t xml:space="preserve"> </w:t>
      </w:r>
      <w:r>
        <w:t xml:space="preserve">research and practical application is exemplified by projects originating from Munich. These include:</w:t>
      </w:r>
      <w:r>
        <w:t xml:space="preserve"> </w:t>
      </w:r>
      <w:r>
        <w:t xml:space="preserve">- Developing advanced algorithms to predict storm surges based on oceanographic data.</w:t>
      </w:r>
      <w:r>
        <w:t xml:space="preserve"> </w:t>
      </w:r>
      <w:r>
        <w:t xml:space="preserve">- Creating educational programs that train the next generation of</w:t>
      </w:r>
      <w:r>
        <w:t xml:space="preserve"> </w:t>
      </w:r>
      <w:r>
        <w:rPr>
          <w:bCs/>
          <w:b/>
        </w:rPr>
        <w:t xml:space="preserve">Oceanographer</w:t>
      </w:r>
      <w:r>
        <w:t xml:space="preserve">s in sustainable practices.</w:t>
      </w:r>
      <w:r>
        <w:t xml:space="preserve"> </w:t>
      </w:r>
      <w:r>
        <w:t xml:space="preserve">- Collaborating with international bodies to monitor plastic pollution in the North Atlantic and Pacific Gyres.</w:t>
      </w:r>
      <w:r>
        <w:t xml:space="preserve"> </w:t>
      </w:r>
      <w:r>
        <w:t xml:space="preserve">This localization of global science demonstrates how a city like Germany Munich can influence worldwide ocean conservation efforts through rigorous research and policy advocacy. The presence of a strong academic foundation in</w:t>
      </w:r>
      <w:r>
        <w:t xml:space="preserve"> </w:t>
      </w:r>
      <w:r>
        <w:rPr>
          <w:bCs/>
          <w:b/>
        </w:rPr>
        <w:t xml:space="preserve">Oceanographer</w:t>
      </w:r>
      <w:r>
        <w:t xml:space="preserve"> </w:t>
      </w:r>
      <w:r>
        <w:t xml:space="preserve">studies ensures that Munich remains at the forefront of marine innovation.</w:t>
      </w:r>
    </w:p>
    <w:bookmarkEnd w:id="23"/>
    <w:bookmarkStart w:id="24" w:name="X872c5d28552ec92e3fc4e49b2c6d151a8c450e2"/>
    <w:p>
      <w:pPr>
        <w:pStyle w:val="Heading2"/>
      </w:pPr>
      <w:r>
        <w:t xml:space="preserve">V. Methodological Approaches in Modern Research</w:t>
      </w:r>
    </w:p>
    <w:p>
      <w:pPr>
        <w:pStyle w:val="FirstParagraph"/>
      </w:pPr>
      <w:r>
        <w:t xml:space="preserve">A significant portion of the literature is dedicated to methodology. Traditional sampling methods are being supplemented, and sometimes replaced, by autonomous underwater vehicles (AUVs) and gliders. These tools allow</w:t>
      </w:r>
      <w:r>
        <w:t xml:space="preserve"> </w:t>
      </w:r>
      <w:r>
        <w:rPr>
          <w:bCs/>
          <w:b/>
        </w:rPr>
        <w:t xml:space="preserve">Oceanographer</w:t>
      </w:r>
      <w:r>
        <w:t xml:space="preserve">s to access extreme depths and remote areas without risking human life or incurring high costs associated with ship time.</w:t>
      </w:r>
      <w:r>
        <w:t xml:space="preserve"> </w:t>
      </w:r>
      <w:r>
        <w:t xml:space="preserve">The report highlights the ethical considerations of using technology in marine environments. As</w:t>
      </w:r>
      <w:r>
        <w:t xml:space="preserve"> </w:t>
      </w:r>
      <w:r>
        <w:rPr>
          <w:bCs/>
          <w:b/>
        </w:rPr>
        <w:t xml:space="preserve">Oceanographer</w:t>
      </w:r>
      <w:r>
        <w:t xml:space="preserve">s rely more on digital tools, questions arise regarding data ownership, accessibility, and the potential disturbance of marine wildlife by acoustic sensors. In Germany Munich, ethical guidelines for such research are strictly enforced, ensuring that scientific progress does not come at the expense of ecological integrity.</w:t>
      </w:r>
      <w:r>
        <w:t xml:space="preserve"> </w:t>
      </w:r>
      <w:r>
        <w:t xml:space="preserve">Furthermore, citizen science is emerging as a valuable tool. The literature encourages community involvement in data collection, such as beach clean-ups and water quality testing. This democratization of science empowers local populations in regions like Bavaria and beyond to contribute meaningfully to the broader mission of the</w:t>
      </w:r>
      <w:r>
        <w:t xml:space="preserve"> </w:t>
      </w:r>
      <w:r>
        <w:rPr>
          <w:bCs/>
          <w:b/>
        </w:rPr>
        <w:t xml:space="preserve">Oceanographer</w:t>
      </w:r>
      <w:r>
        <w:t xml:space="preserve">.</w:t>
      </w:r>
    </w:p>
    <w:bookmarkEnd w:id="24"/>
    <w:bookmarkStart w:id="25" w:name="X4b314203b4ee18bf66495d3773de7ed3bcd82f3"/>
    <w:p>
      <w:pPr>
        <w:pStyle w:val="Heading2"/>
      </w:pPr>
      <w:r>
        <w:t xml:space="preserve">VI. Policy Implications for Germany Munich</w:t>
      </w:r>
    </w:p>
    <w:p>
      <w:pPr>
        <w:pStyle w:val="FirstParagraph"/>
      </w:pPr>
      <w:r>
        <w:t xml:space="preserve">The transition from data to policy is perhaps the most critical function of modern oceanography. The book report argues that</w:t>
      </w:r>
      <w:r>
        <w:t xml:space="preserve"> </w:t>
      </w:r>
      <w:r>
        <w:rPr>
          <w:bCs/>
          <w:b/>
        </w:rPr>
        <w:t xml:space="preserve">Oceanographer</w:t>
      </w:r>
      <w:r>
        <w:t xml:space="preserve">s must be effective communicators who can translate complex scientific findings into actionable policy recommendations.</w:t>
      </w:r>
      <w:r>
        <w:t xml:space="preserve"> </w:t>
      </w:r>
      <w:r>
        <w:t xml:space="preserve">For Germany Munich, this means engaging with local government bodies and EU policymakers to implement regulations based on solid oceanographic evidence. Examples include:</w:t>
      </w:r>
      <w:r>
        <w:t xml:space="preserve"> </w:t>
      </w:r>
      <w:r>
        <w:t xml:space="preserve">- Restricting fishing quotas in overexploited areas based on stock assessments provided by</w:t>
      </w:r>
      <w:r>
        <w:t xml:space="preserve"> </w:t>
      </w:r>
      <w:r>
        <w:rPr>
          <w:bCs/>
          <w:b/>
        </w:rPr>
        <w:t xml:space="preserve">Oceanographer</w:t>
      </w:r>
      <w:r>
        <w:t xml:space="preserve">s.</w:t>
      </w:r>
      <w:r>
        <w:t xml:space="preserve"> </w:t>
      </w:r>
      <w:r>
        <w:t xml:space="preserve">- Promoting renewable energy sources such as offshore wind farms while conducting environmental impact assessments.</w:t>
      </w:r>
      <w:r>
        <w:t xml:space="preserve"> </w:t>
      </w:r>
      <w:r>
        <w:t xml:space="preserve">- Supporting international treaties that limit plastic production at the source rather than focusing solely on cleanup efforts.</w:t>
      </w:r>
      <w:r>
        <w:t xml:space="preserve"> </w:t>
      </w:r>
      <w:r>
        <w:t xml:space="preserve">The unique position of Germany Munich allows it to act as a bridge between scientific communities and political decision-makers, ensuring that the voice of the</w:t>
      </w:r>
      <w:r>
        <w:t xml:space="preserve"> </w:t>
      </w:r>
      <w:r>
        <w:rPr>
          <w:bCs/>
          <w:b/>
        </w:rPr>
        <w:t xml:space="preserve">Oceanographer</w:t>
      </w:r>
      <w:r>
        <w:t xml:space="preserve"> </w:t>
      </w:r>
      <w:r>
        <w:t xml:space="preserve">is heard in high-level forums.</w:t>
      </w:r>
    </w:p>
    <w:bookmarkEnd w:id="25"/>
    <w:bookmarkStart w:id="26" w:name="vii.-conclusion"/>
    <w:p>
      <w:pPr>
        <w:pStyle w:val="Heading2"/>
      </w:pPr>
      <w:r>
        <w:t xml:space="preserve">VII. Conclusion</w:t>
      </w:r>
    </w:p>
    <w:p>
      <w:pPr>
        <w:pStyle w:val="FirstParagraph"/>
      </w:pPr>
      <w:r>
        <w:t xml:space="preserve">In conclusion, this book report underscores the vital importance of the</w:t>
      </w:r>
      <w:r>
        <w:t xml:space="preserve"> </w:t>
      </w:r>
      <w:r>
        <w:rPr>
          <w:bCs/>
          <w:b/>
        </w:rPr>
        <w:t xml:space="preserve">Oceanographer</w:t>
      </w:r>
      <w:r>
        <w:t xml:space="preserve"> </w:t>
      </w:r>
      <w:r>
        <w:t xml:space="preserve">in addressing contemporary environmental crises. The role has evolved from passive observation to active intervention, requiring a multidisciplinary approach that integrates technology, biology, chemistry, and policy.</w:t>
      </w:r>
      <w:r>
        <w:t xml:space="preserve"> </w:t>
      </w:r>
      <w:r>
        <w:t xml:space="preserve">For the academic and professional community in Germany Munich, these insights provide a roadmap for future research and collaboration. By leveraging the strengths of local institutions and fostering international partnerships, Munich can continue to lead the way in marine science education and conservation efforts. The</w:t>
      </w:r>
      <w:r>
        <w:t xml:space="preserve"> </w:t>
      </w:r>
      <w:r>
        <w:rPr>
          <w:bCs/>
          <w:b/>
        </w:rPr>
        <w:t xml:space="preserve">Oceanographer</w:t>
      </w:r>
      <w:r>
        <w:t xml:space="preserve"> </w:t>
      </w:r>
      <w:r>
        <w:t xml:space="preserve">is no longer just an observer of the deep blue; they are a guardian of our planet's health, working tirelessly to ensure that our oceans remain vibrant and resilient for generations to come. As we look toward the future, it is imperative that support for</w:t>
      </w:r>
      <w:r>
        <w:t xml:space="preserve"> </w:t>
      </w:r>
      <w:r>
        <w:rPr>
          <w:bCs/>
          <w:b/>
        </w:rPr>
        <w:t xml:space="preserve">Oceanographer</w:t>
      </w:r>
      <w:r>
        <w:t xml:space="preserve"> </w:t>
      </w:r>
      <w:r>
        <w:t xml:space="preserve">research remains robust, particularly in key scientific hubs like Germany Munich.</w:t>
      </w:r>
    </w:p>
    <w:p>
      <w:r>
        <w:pict>
          <v:rect style="width:0;height:1.5pt" o:hralign="center" o:hrstd="t" o:hr="t"/>
        </w:pict>
      </w:r>
    </w:p>
    <w:p>
      <w:pPr>
        <w:pStyle w:val="FirstParagraph"/>
      </w:pPr>
      <w:r>
        <w:rPr>
          <w:iCs/>
          <w:i/>
        </w:rPr>
        <w:t xml:space="preserve">Note: This document serves as a comprehensive overview of current trends and challenges in oceanography, tailored specifically for stakeholders in Germany Munich.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 - Germany Munich</dc:title>
  <dc:creator/>
  <dc:language>en</dc:language>
  <cp:keywords/>
  <dcterms:created xsi:type="dcterms:W3CDTF">2026-07-29T03:31:44Z</dcterms:created>
  <dcterms:modified xsi:type="dcterms:W3CDTF">2026-07-29T03:31:44Z</dcterms:modified>
</cp:coreProperties>
</file>

<file path=docProps/custom.xml><?xml version="1.0" encoding="utf-8"?>
<Properties xmlns="http://schemas.openxmlformats.org/officeDocument/2006/custom-properties" xmlns:vt="http://schemas.openxmlformats.org/officeDocument/2006/docPropsVTypes"/>
</file>