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Ghana</w:t>
      </w:r>
      <w:r>
        <w:t xml:space="preserve"> </w:t>
      </w:r>
      <w:r>
        <w:t xml:space="preserve">Accra</w:t>
      </w:r>
      <w:r>
        <w:t xml:space="preserve"> </w:t>
      </w:r>
      <w:r>
        <w:t xml:space="preserve">Context</w:t>
      </w:r>
    </w:p>
    <w:bookmarkStart w:id="28" w:name="oceanographer-book-report"/>
    <w:p>
      <w:pPr>
        <w:pStyle w:val="Heading1"/>
      </w:pPr>
      <w:r>
        <w:t xml:space="preserve">Oceanographer Book Report</w:t>
      </w:r>
    </w:p>
    <w:p>
      <w:pPr>
        <w:pStyle w:val="FirstParagraph"/>
      </w:pPr>
      <w:r>
        <w:rPr>
          <w:bCs/>
          <w:b/>
        </w:rPr>
        <w:t xml:space="preserve">Date:</w:t>
      </w:r>
      <w:r>
        <w:t xml:space="preserve"> </w:t>
      </w:r>
      <w:r>
        <w:t xml:space="preserve">October 26, 2023</w:t>
      </w:r>
      <w:r>
        <w:br/>
      </w:r>
      <w:r>
        <w:rPr>
          <w:bCs/>
          <w:b/>
        </w:rPr>
        <w:t xml:space="preserve">To:</w:t>
      </w:r>
      <w:r>
        <w:br/>
      </w:r>
      <w:r>
        <w:t xml:space="preserve">The Ministry of Fisheries and Aquaculture Development, Accra</w:t>
      </w:r>
      <w:r>
        <w:br/>
      </w:r>
      <w:r>
        <w:t xml:space="preserve">The Department of Oceanography, University of Ghana</w:t>
      </w:r>
      <w:r>
        <w:br/>
      </w:r>
      <w:r>
        <w:br/>
      </w:r>
      <w:r>
        <w:rPr>
          <w:bCs/>
          <w:b/>
        </w:rPr>
        <w:t xml:space="preserve">From:</w:t>
      </w:r>
      <w:r>
        <w:br/>
      </w:r>
      <w:r>
        <w:t xml:space="preserve">A Senior Marine Research Analyst</w:t>
      </w:r>
      <w:r>
        <w:br/>
      </w:r>
      <w:r>
        <w:br/>
      </w:r>
      <w:r>
        <w:rPr>
          <w:bCs/>
          <w:b/>
        </w:rPr>
        <w:t xml:space="preserve">Subject:</w:t>
      </w:r>
      <w:r>
        <w:br/>
      </w:r>
      <w:r>
        <w:t xml:space="preserve">A Comprehensive Review and Strategic Application of the Monograph "The Oceanographer: Guardians of the Blue Frontier" within the Context of</w:t>
      </w:r>
      <w:r>
        <w:t xml:space="preserve"> </w:t>
      </w:r>
      <w:r>
        <w:rPr>
          <w:iCs/>
          <w:i/>
        </w:rPr>
        <w:t xml:space="preserve">Ghana, Accra</w:t>
      </w:r>
      <w:r>
        <w:t xml:space="preserve">.</w:t>
      </w:r>
    </w:p>
    <w:bookmarkStart w:id="20" w:name="i.-introduction"/>
    <w:p>
      <w:pPr>
        <w:pStyle w:val="Heading2"/>
      </w:pPr>
      <w:r>
        <w:t xml:space="preserve">I. Introduction</w:t>
      </w:r>
    </w:p>
    <w:p>
      <w:pPr>
        <w:pStyle w:val="FirstParagraph"/>
      </w:pPr>
      <w:r>
        <w:t xml:space="preserve">The global understanding of marine ecosystems has evolved significantly over the past century, yet specific regional applications remain critical for local sustainability. This book report provides an in-depth analysis of the seminal text regarding the role and responsibilities of an</w:t>
      </w:r>
      <w:r>
        <w:t xml:space="preserve"> </w:t>
      </w:r>
      <w:r>
        <w:rPr>
          <w:bCs/>
          <w:b/>
        </w:rPr>
        <w:t xml:space="preserve">Oceanographer</w:t>
      </w:r>
      <w:r>
        <w:t xml:space="preserve">. However, this is not merely a theoretical review; it is a contextualized evaluation designed specifically for application in</w:t>
      </w:r>
      <w:r>
        <w:t xml:space="preserve"> </w:t>
      </w:r>
      <w:r>
        <w:rPr>
          <w:iCs/>
          <w:i/>
        </w:rPr>
        <w:t xml:space="preserve">Ghana, Accra</w:t>
      </w:r>
      <w:r>
        <w:t xml:space="preserve">. As the capital city serves as both the administrative heart of Ghana and a bustling hub on the Atlantic coast, the insights derived from this book are immediately relevant to local policy-making, educational curricula, and coastal management strategies. The intersection of advanced oceanographic science with the unique socio-economic realities of</w:t>
      </w:r>
      <w:r>
        <w:t xml:space="preserve"> </w:t>
      </w:r>
      <w:r>
        <w:rPr>
          <w:iCs/>
          <w:i/>
        </w:rPr>
        <w:t xml:space="preserve">Ghana Accra</w:t>
      </w:r>
      <w:r>
        <w:t xml:space="preserve"> </w:t>
      </w:r>
      <w:r>
        <w:t xml:space="preserve">forms the core narrative of this report.</w:t>
      </w:r>
    </w:p>
    <w:bookmarkEnd w:id="20"/>
    <w:bookmarkStart w:id="21" w:name="ii.-summary-of-core-themes"/>
    <w:p>
      <w:pPr>
        <w:pStyle w:val="Heading2"/>
      </w:pPr>
      <w:r>
        <w:t xml:space="preserve">II. Summary of Core Themes</w:t>
      </w:r>
    </w:p>
    <w:p>
      <w:pPr>
        <w:pStyle w:val="FirstParagraph"/>
      </w:pPr>
      <w:r>
        <w:t xml:space="preserve">The text "The Oceanographer: Guardians of the Blue Frontier" delves into the multifaceted nature of oceanography, categorizing it into physical, chemical, biological, and geological branches. It emphasizes that modern oceanography is no longer just about discovery; it is about stewardship. The author argues that an</w:t>
      </w:r>
      <w:r>
        <w:t xml:space="preserve"> </w:t>
      </w:r>
      <w:r>
        <w:rPr>
          <w:bCs/>
          <w:b/>
        </w:rPr>
        <w:t xml:space="preserve">Oceanographer</w:t>
      </w:r>
      <w:r>
        <w:t xml:space="preserve"> </w:t>
      </w:r>
      <w:r>
        <w:t xml:space="preserve">must act as a translator between complex scientific data and actionable public policy.</w:t>
      </w:r>
      <w:r>
        <w:t xml:space="preserve"> </w:t>
      </w:r>
      <w:r>
        <w:t xml:space="preserve">A significant portion of the book is dedicated to climate change impacts on coastal zones, specifically focusing on rising sea levels, ocean acidification, and the alteration of current patterns. These themes are particularly poignant when viewed through the lens of West Africa. The book provides case studies from various global regions but leaves a distinct gap in detailed analysis regarding the Gulf of Guinea, which directly borders</w:t>
      </w:r>
      <w:r>
        <w:t xml:space="preserve"> </w:t>
      </w:r>
      <w:r>
        <w:rPr>
          <w:iCs/>
          <w:i/>
        </w:rPr>
        <w:t xml:space="preserve">Ghana Accra</w:t>
      </w:r>
      <w:r>
        <w:t xml:space="preserve">. This gap necessitates a localized adaptation of the principles outlined in the text.</w:t>
      </w:r>
    </w:p>
    <w:bookmarkEnd w:id="21"/>
    <w:bookmarkStart w:id="25" w:name="iii.-relevance-to-ghana-accra"/>
    <w:p>
      <w:pPr>
        <w:pStyle w:val="Heading2"/>
      </w:pPr>
      <w:r>
        <w:t xml:space="preserve">III. Relevance to Ghana Accra</w:t>
      </w:r>
    </w:p>
    <w:p>
      <w:pPr>
        <w:pStyle w:val="FirstParagraph"/>
      </w:pPr>
      <w:r>
        <w:t xml:space="preserve">The primary objective of this review is to bridge the gap between global oceanographic theory and local practice in</w:t>
      </w:r>
      <w:r>
        <w:t xml:space="preserve"> </w:t>
      </w:r>
      <w:r>
        <w:rPr>
          <w:iCs/>
          <w:i/>
        </w:rPr>
        <w:t xml:space="preserve">Ghana, Accra</w:t>
      </w:r>
      <w:r>
        <w:t xml:space="preserve">.</w:t>
      </w:r>
    </w:p>
    <w:bookmarkStart w:id="22" w:name="a.-coastal-erosion-and-urban-planning"/>
    <w:p>
      <w:pPr>
        <w:pStyle w:val="Heading3"/>
      </w:pPr>
      <w:r>
        <w:t xml:space="preserve">A. Coastal Erosion and Urban Planning</w:t>
      </w:r>
    </w:p>
    <w:p>
      <w:pPr>
        <w:pStyle w:val="FirstParagraph"/>
      </w:pPr>
      <w:r>
        <w:rPr>
          <w:iCs/>
          <w:i/>
        </w:rPr>
        <w:t xml:space="preserve">Ghana, Accra</w:t>
      </w:r>
      <w:r>
        <w:t xml:space="preserve">, like many coastal cities worldwide, faces severe challenges related to coastal erosion. Areas such as Labadi Beach and the eastern stretches of the Greater Accra Region are particularly vulnerable. The book’s chapter on sediment transport dynamics offers critical insights that local urban planners in Accra can utilize. By applying the mathematical models presented by the</w:t>
      </w:r>
      <w:r>
        <w:t xml:space="preserve"> </w:t>
      </w:r>
      <w:r>
        <w:rPr>
          <w:bCs/>
          <w:b/>
        </w:rPr>
        <w:t xml:space="preserve">Oceanographer</w:t>
      </w:r>
      <w:r>
        <w:t xml:space="preserve"> </w:t>
      </w:r>
      <w:r>
        <w:t xml:space="preserve">author, engineers can better predict erosion patterns along the Atlantic coastline of</w:t>
      </w:r>
      <w:r>
        <w:t xml:space="preserve"> </w:t>
      </w:r>
      <w:r>
        <w:rPr>
          <w:iCs/>
          <w:i/>
        </w:rPr>
        <w:t xml:space="preserve">Ghana, Accra</w:t>
      </w:r>
      <w:r>
        <w:t xml:space="preserve">. This is not merely an academic exercise; it is a matter of infrastructure safety and property preservation for thousands of residents in Accra.</w:t>
      </w:r>
    </w:p>
    <w:bookmarkEnd w:id="22"/>
    <w:bookmarkStart w:id="23" w:name="b.-fisheries-and-food-security"/>
    <w:p>
      <w:pPr>
        <w:pStyle w:val="Heading3"/>
      </w:pPr>
      <w:r>
        <w:t xml:space="preserve">B. Fisheries and Food Security</w:t>
      </w:r>
    </w:p>
    <w:p>
      <w:pPr>
        <w:pStyle w:val="FirstParagraph"/>
      </w:pPr>
      <w:r>
        <w:t xml:space="preserve">The book extensively covers biological oceanography, focusing on phytoplankton blooms and their correlation with fish migration patterns. For</w:t>
      </w:r>
      <w:r>
        <w:t xml:space="preserve"> </w:t>
      </w:r>
      <w:r>
        <w:rPr>
          <w:iCs/>
          <w:i/>
        </w:rPr>
        <w:t xml:space="preserve">Ghana, Accra</w:t>
      </w:r>
      <w:r>
        <w:t xml:space="preserve">, the fishing industry is a cornerstone of food security and economic livelihood. The artisanal fisheries in the Greater Accra Metropolitan Area rely heavily on seasonal catches. Understanding the thermal anomalies in the Atlantic waters near Accra allows local</w:t>
      </w:r>
      <w:r>
        <w:t xml:space="preserve"> </w:t>
      </w:r>
      <w:r>
        <w:rPr>
          <w:bCs/>
          <w:b/>
        </w:rPr>
        <w:t xml:space="preserve">Oceanographer</w:t>
      </w:r>
      <w:r>
        <w:t xml:space="preserve"> </w:t>
      </w:r>
      <w:r>
        <w:t xml:space="preserve">professionals to advise fishermen on optimal times and locations for harvesting, thereby reducing fuel costs and increasing yield while promoting sustainable practices.</w:t>
      </w:r>
    </w:p>
    <w:bookmarkEnd w:id="23"/>
    <w:bookmarkStart w:id="24" w:name="c.-pollution-management-in-greater-accra"/>
    <w:p>
      <w:pPr>
        <w:pStyle w:val="Heading3"/>
      </w:pPr>
      <w:r>
        <w:t xml:space="preserve">C. Pollution Management in Greater Accra</w:t>
      </w:r>
    </w:p>
    <w:p>
      <w:pPr>
        <w:pStyle w:val="FirstParagraph"/>
      </w:pPr>
      <w:r>
        <w:t xml:space="preserve">One of the most urgent issues facing</w:t>
      </w:r>
      <w:r>
        <w:t xml:space="preserve"> </w:t>
      </w:r>
      <w:r>
        <w:rPr>
          <w:iCs/>
          <w:i/>
        </w:rPr>
        <w:t xml:space="preserve">Ghana, Accra</w:t>
      </w:r>
      <w:r>
        <w:t xml:space="preserve"> </w:t>
      </w:r>
      <w:r>
        <w:t xml:space="preserve">is marine pollution from urban runoff and improper waste disposal. The chemical oceanography section of the book provides frameworks for tracking pollutant dispersion. Implementing these monitoring techniques along the shores of</w:t>
      </w:r>
      <w:r>
        <w:t xml:space="preserve"> </w:t>
      </w:r>
      <w:r>
        <w:rPr>
          <w:iCs/>
          <w:i/>
        </w:rPr>
        <w:t xml:space="preserve">Ghana, Accra</w:t>
      </w:r>
      <w:r>
        <w:t xml:space="preserve"> </w:t>
      </w:r>
      <w:r>
        <w:t xml:space="preserve">can help authorities identify primary sources of contamination, such as industrial effluents from Tema or plastic waste from dense urban centers in Accra. An effective</w:t>
      </w:r>
      <w:r>
        <w:t xml:space="preserve"> </w:t>
      </w:r>
      <w:r>
        <w:rPr>
          <w:bCs/>
          <w:b/>
        </w:rPr>
        <w:t xml:space="preserve">Oceanographer</w:t>
      </w:r>
      <w:r>
        <w:t xml:space="preserve">-led task force could utilize these methods to create a real-time pollution map for the city’s coastal waters.</w:t>
      </w:r>
    </w:p>
    <w:bookmarkEnd w:id="24"/>
    <w:bookmarkEnd w:id="25"/>
    <w:bookmarkStart w:id="26" w:name="Xc1f939f2c567585e4365e99f861ff89025d03f1"/>
    <w:p>
      <w:pPr>
        <w:pStyle w:val="Heading2"/>
      </w:pPr>
      <w:r>
        <w:t xml:space="preserve">IV. Strategic Recommendations for Implementation</w:t>
      </w:r>
    </w:p>
    <w:p>
      <w:pPr>
        <w:pStyle w:val="FirstParagraph"/>
      </w:pPr>
      <w:r>
        <w:t xml:space="preserve">Based on the findings of this book report, several strategic recommendations are proposed for stakeholders in</w:t>
      </w:r>
      <w:r>
        <w:t xml:space="preserve"> </w:t>
      </w:r>
      <w:r>
        <w:rPr>
          <w:iCs/>
          <w:i/>
        </w:rPr>
        <w:t xml:space="preserve">Ghana, Accra</w:t>
      </w:r>
      <w:r>
        <w:t xml:space="preserve">:</w:t>
      </w:r>
      <w:r>
        <w:t xml:space="preserve"> </w:t>
      </w:r>
      <w:r>
        <w:t xml:space="preserve">1. **Educational Integration:** The University of Ghana and other tertiary institutions in Accra should incorporate specific modules from this text into their marine science curricula. This will ensure that the next generation of</w:t>
      </w:r>
      <w:r>
        <w:t xml:space="preserve"> </w:t>
      </w:r>
      <w:r>
        <w:rPr>
          <w:bCs/>
          <w:b/>
        </w:rPr>
        <w:t xml:space="preserve">Oceanographers</w:t>
      </w:r>
      <w:r>
        <w:t xml:space="preserve"> </w:t>
      </w:r>
      <w:r>
        <w:t xml:space="preserve">working in</w:t>
      </w:r>
      <w:r>
        <w:t xml:space="preserve"> </w:t>
      </w:r>
      <w:r>
        <w:rPr>
          <w:iCs/>
          <w:i/>
        </w:rPr>
        <w:t xml:space="preserve">Ghana, Accra</w:t>
      </w:r>
      <w:r>
        <w:t xml:space="preserve"> </w:t>
      </w:r>
      <w:r>
        <w:t xml:space="preserve">are equipped with both global best practices and local contextual knowledge.</w:t>
      </w:r>
      <w:r>
        <w:t xml:space="preserve"> </w:t>
      </w:r>
      <w:r>
        <w:t xml:space="preserve">2. **Policy Formulation:** The Ministry of Fisheries and Aquaculture Development in Accra should draft new regulations based on the sustainable catch limits suggested by the book’s biological data. This ensures that the waters off</w:t>
      </w:r>
      <w:r>
        <w:t xml:space="preserve"> </w:t>
      </w:r>
      <w:r>
        <w:rPr>
          <w:iCs/>
          <w:i/>
        </w:rPr>
        <w:t xml:space="preserve">Ghana, Accra</w:t>
      </w:r>
      <w:r>
        <w:t xml:space="preserve"> </w:t>
      </w:r>
      <w:r>
        <w:t xml:space="preserve">remain productive for future generations.</w:t>
      </w:r>
      <w:r>
        <w:t xml:space="preserve"> </w:t>
      </w:r>
      <w:r>
        <w:t xml:space="preserve">3. **Community Engagement:** Coastal communities in Accra need to be educated about their role as stewards of the ocean. The book suggests community-based monitoring programs, which can be adapted for neighborhoods like Jamestown and Kokrobite in</w:t>
      </w:r>
      <w:r>
        <w:t xml:space="preserve"> </w:t>
      </w:r>
      <w:r>
        <w:rPr>
          <w:iCs/>
          <w:i/>
        </w:rPr>
        <w:t xml:space="preserve">Ghana, Accra</w:t>
      </w:r>
      <w:r>
        <w:t xml:space="preserve">.</w:t>
      </w:r>
    </w:p>
    <w:bookmarkEnd w:id="26"/>
    <w:bookmarkStart w:id="27" w:name="v.-conclusion"/>
    <w:p>
      <w:pPr>
        <w:pStyle w:val="Heading2"/>
      </w:pPr>
      <w:r>
        <w:t xml:space="preserve">V. Conclusion</w:t>
      </w:r>
    </w:p>
    <w:p>
      <w:pPr>
        <w:pStyle w:val="FirstParagraph"/>
      </w:pPr>
      <w:r>
        <w:t xml:space="preserve">In conclusion, this book report underscores the vital importance of applying oceanographic science to local challenges. The text "The Oceanographer: Guardians of the Blue Frontier" serves as a comprehensive guide for understanding marine systems, but its true value is realized when adapted to specific geographic and cultural contexts. For</w:t>
      </w:r>
      <w:r>
        <w:t xml:space="preserve"> </w:t>
      </w:r>
      <w:r>
        <w:rPr>
          <w:iCs/>
          <w:i/>
        </w:rPr>
        <w:t xml:space="preserve">Ghana, Accra</w:t>
      </w:r>
      <w:r>
        <w:t xml:space="preserve">, this means protecting our coastline, securing our food supply, and managing our urban environment with scientific precision.</w:t>
      </w:r>
      <w:r>
        <w:t xml:space="preserve"> </w:t>
      </w:r>
      <w:r>
        <w:t xml:space="preserve">The role of the</w:t>
      </w:r>
      <w:r>
        <w:t xml:space="preserve"> </w:t>
      </w:r>
      <w:r>
        <w:rPr>
          <w:bCs/>
          <w:b/>
        </w:rPr>
        <w:t xml:space="preserve">Oceanographer</w:t>
      </w:r>
      <w:r>
        <w:t xml:space="preserve"> </w:t>
      </w:r>
      <w:r>
        <w:t xml:space="preserve">is thus elevated from a purely academic discipline to a critical component of national development in</w:t>
      </w:r>
      <w:r>
        <w:t xml:space="preserve"> </w:t>
      </w:r>
      <w:r>
        <w:rPr>
          <w:iCs/>
          <w:i/>
        </w:rPr>
        <w:t xml:space="preserve">Ghana, Accra</w:t>
      </w:r>
      <w:r>
        <w:t xml:space="preserve">. By embracing the knowledge contained within this text and tailoring it to our local realities, we can ensure that</w:t>
      </w:r>
      <w:r>
        <w:t xml:space="preserve"> </w:t>
      </w:r>
      <w:r>
        <w:rPr>
          <w:iCs/>
          <w:i/>
        </w:rPr>
        <w:t xml:space="preserve">Ghana, Accra</w:t>
      </w:r>
      <w:r>
        <w:t xml:space="preserve"> </w:t>
      </w:r>
      <w:r>
        <w:t xml:space="preserve">remains resilient against environmental changes and continues to thrive as a coastal capital. The ocean is not just a boundary; for</w:t>
      </w:r>
      <w:r>
        <w:t xml:space="preserve"> </w:t>
      </w:r>
      <w:r>
        <w:rPr>
          <w:iCs/>
          <w:i/>
        </w:rPr>
        <w:t xml:space="preserve">Ghana, Accra</w:t>
      </w:r>
      <w:r>
        <w:t xml:space="preserve">, it is a resource of immense potential that requires careful, informed stewardship by dedicated</w:t>
      </w:r>
      <w:r>
        <w:t xml:space="preserve"> </w:t>
      </w:r>
      <w:r>
        <w:rPr>
          <w:bCs/>
          <w:b/>
        </w:rPr>
        <w:t xml:space="preserve">Oceanographer</w:t>
      </w:r>
      <w:r>
        <w:t xml:space="preserve"> </w:t>
      </w:r>
      <w:r>
        <w:t xml:space="preserve">professionals.</w:t>
      </w:r>
    </w:p>
    <w:p>
      <w:r>
        <w:pict>
          <v:rect style="width:0;height:1.5pt" o:hralign="center" o:hrstd="t" o:hr="t"/>
        </w:pict>
      </w:r>
    </w:p>
    <w:p>
      <w:pPr>
        <w:pStyle w:val="FirstParagraph"/>
      </w:pPr>
      <w:r>
        <w:rPr>
          <w:iCs/>
          <w:i/>
        </w:rPr>
        <w:t xml:space="preserve">This document was generated to serve as an informational resource for stakeholders in Ghana Accra regarding marine science applications.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Ghana Accra Context</dc:title>
  <dc:creator/>
  <dc:language>en</dc:language>
  <cp:keywords/>
  <dcterms:created xsi:type="dcterms:W3CDTF">2026-07-29T06:58:49Z</dcterms:created>
  <dcterms:modified xsi:type="dcterms:W3CDTF">2026-07-29T06:58:49Z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