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Depths</w:t>
      </w:r>
      <w:r>
        <w:t xml:space="preserve"> </w:t>
      </w:r>
      <w:r>
        <w:t xml:space="preserve">of</w:t>
      </w:r>
      <w:r>
        <w:t xml:space="preserve"> </w:t>
      </w:r>
      <w:r>
        <w:t xml:space="preserve">Knowledge</w:t>
      </w:r>
      <w:r>
        <w:t xml:space="preserve"> </w:t>
      </w:r>
      <w:r>
        <w:t xml:space="preserve">-</w:t>
      </w:r>
      <w:r>
        <w:t xml:space="preserve"> </w:t>
      </w:r>
      <w:r>
        <w:t xml:space="preserve">An</w:t>
      </w:r>
      <w:r>
        <w:t xml:space="preserve"> </w:t>
      </w:r>
      <w:r>
        <w:t xml:space="preserve">Analysis</w:t>
      </w:r>
      <w:r>
        <w:t xml:space="preserve"> </w:t>
      </w:r>
      <w:r>
        <w:t xml:space="preserve">of</w:t>
      </w:r>
      <w:r>
        <w:t xml:space="preserve"> </w:t>
      </w:r>
      <w:r>
        <w:t xml:space="preserve">Oceanography</w:t>
      </w:r>
      <w:r>
        <w:t xml:space="preserve"> </w:t>
      </w:r>
      <w:r>
        <w:t xml:space="preserve">for</w:t>
      </w:r>
      <w:r>
        <w:t xml:space="preserve"> </w:t>
      </w:r>
      <w:r>
        <w:t xml:space="preserve">Students</w:t>
      </w:r>
      <w:r>
        <w:t xml:space="preserve"> </w:t>
      </w:r>
      <w:r>
        <w:t xml:space="preserve">in</w:t>
      </w:r>
      <w:r>
        <w:t xml:space="preserve"> </w:t>
      </w:r>
      <w:r>
        <w:t xml:space="preserve">India,</w:t>
      </w:r>
      <w:r>
        <w:t xml:space="preserve"> </w:t>
      </w:r>
      <w:r>
        <w:t xml:space="preserve">Mumbai</w:t>
      </w:r>
    </w:p>
    <w:bookmarkStart w:id="28" w:name="oceanographer-book-report"/>
    <w:p>
      <w:pPr>
        <w:pStyle w:val="Heading1"/>
      </w:pPr>
      <w:r>
        <w:t xml:space="preserve">Oceanographer Book Report</w:t>
      </w:r>
    </w:p>
    <w:p>
      <w:pPr>
        <w:pStyle w:val="FirstParagraph"/>
      </w:pPr>
      <w:r>
        <w:rPr>
          <w:bCs/>
          <w:b/>
        </w:rPr>
        <w:t xml:space="preserve">Title:</w:t>
      </w:r>
      <w:r>
        <w:t xml:space="preserve"> </w:t>
      </w:r>
      <w:r>
        <w:t xml:space="preserve">Understanding the Blue Planet: A Comprehensive Review of "Oceanographer"</w:t>
      </w:r>
      <w:r>
        <w:br/>
      </w:r>
      <w:r>
        <w:rPr>
          <w:bCs/>
          <w:b/>
        </w:rPr>
        <w:t xml:space="preserve">Date:</w:t>
      </w:r>
      <w:r>
        <w:t xml:space="preserve"> </w:t>
      </w:r>
      <w:r>
        <w:t xml:space="preserve">May 24, 2024</w:t>
      </w:r>
      <w:r>
        <w:br/>
      </w:r>
      <w:r>
        <w:rPr>
          <w:bCs/>
          <w:b/>
        </w:rPr>
        <w:t xml:space="preserve">Location Context:</w:t>
      </w:r>
      <w:r>
        <w:t xml:space="preserve"> </w:t>
      </w:r>
      <w:r>
        <w:t xml:space="preserve">India, Mumbai</w:t>
      </w:r>
      <w:r>
        <w:br/>
      </w:r>
      <w:r>
        <w:rPr>
          <w:iCs/>
          <w:i/>
        </w:rPr>
        <w:t xml:space="preserve">Note: This report contextualizes general oceanographic principles through the lens of Mumbai’s unique coastal geography.</w:t>
      </w:r>
    </w:p>
    <w:bookmarkStart w:id="20" w:name="i.-introduction"/>
    <w:p>
      <w:pPr>
        <w:pStyle w:val="Heading2"/>
      </w:pPr>
      <w:r>
        <w:t xml:space="preserve">I. Introduction</w:t>
      </w:r>
    </w:p>
    <w:p>
      <w:pPr>
        <w:pStyle w:val="FirstParagraph"/>
      </w:pPr>
      <w:r>
        <w:t xml:space="preserve">In an era where climate change and environmental sustainability are at the forefront of global discourse, understanding our oceans is no longer a niche scientific pursuit but a civic necessity. This Book Report serves as an analytical review of the educational material titled "Oceanographer," designed to introduce readers to the fundamental principles of marine science. However, this report is specifically tailored for an audience in</w:t>
      </w:r>
      <w:r>
        <w:t xml:space="preserve"> </w:t>
      </w:r>
      <w:r>
        <w:rPr>
          <w:bCs/>
          <w:b/>
        </w:rPr>
        <w:t xml:space="preserve">India, Mumbai</w:t>
      </w:r>
      <w:r>
        <w:t xml:space="preserve">. Given that Mumbai is a peninsula city built on seven islands along the Konkan coast, facing directly into the Arabian Sea, oceanography is not merely a distant subject for students in this region; it is an immediate reality. This document explores how the content of "Oceanographer" resonates with the environmental context of</w:t>
      </w:r>
      <w:r>
        <w:t xml:space="preserve"> </w:t>
      </w:r>
      <w:r>
        <w:rPr>
          <w:bCs/>
          <w:b/>
        </w:rPr>
        <w:t xml:space="preserve">India, Mumbai</w:t>
      </w:r>
      <w:r>
        <w:t xml:space="preserve">, providing local relevance to global scientific concepts.</w:t>
      </w:r>
    </w:p>
    <w:bookmarkEnd w:id="20"/>
    <w:bookmarkStart w:id="21" w:name="X06ba1a99d0fe34883bb10a4801258d8950d2f7e"/>
    <w:p>
      <w:pPr>
        <w:pStyle w:val="Heading2"/>
      </w:pPr>
      <w:r>
        <w:t xml:space="preserve">II. Summary of Core Themes in "Oceanographer"</w:t>
      </w:r>
    </w:p>
    <w:p>
      <w:pPr>
        <w:pStyle w:val="FirstParagraph"/>
      </w:pPr>
      <w:r>
        <w:t xml:space="preserve">The text "Oceanographer" provides a structured approach to understanding the marine environment. It is divided into several key sections: physical oceanography, chemical oceanography, biological oceanography, and geological oceanography. The book begins by explaining the dynamic nature of water currents and tides, offering detailed diagrams that illustrate how wind patterns drive surface currents while density differences drive deep-water circulation.</w:t>
      </w:r>
    </w:p>
    <w:p>
      <w:pPr>
        <w:pStyle w:val="BodyText"/>
      </w:pPr>
      <w:r>
        <w:t xml:space="preserve">A significant portion of the book is dedicated to the biodiversity of marine ecosystems. It describes coral reefs, mangroves, and open-ocean pelagic zones with rich illustrations. The text emphasizes the interconnectedness of these systems, arguing that health impacts on one part of the ecosystem inevitably ripple through to others. Furthermore, "Oceanographer" does not shy away from human impacts; chapters dedicated to pollution discuss plastic waste, oil spills, and acidification. This holistic approach ensures that readers understand both the natural beauty and the fragility of our blue planet.</w:t>
      </w:r>
    </w:p>
    <w:bookmarkEnd w:id="21"/>
    <w:bookmarkStart w:id="25" w:name="X567bcd518b169b5d57804ba7ab36bea276e9d37"/>
    <w:p>
      <w:pPr>
        <w:pStyle w:val="Heading2"/>
      </w:pPr>
      <w:r>
        <w:t xml:space="preserve">III. Contextualizing for India and Mumbai</w:t>
      </w:r>
    </w:p>
    <w:p>
      <w:pPr>
        <w:pStyle w:val="FirstParagraph"/>
      </w:pPr>
      <w:r>
        <w:t xml:space="preserve">To make this report truly effective for readers in</w:t>
      </w:r>
      <w:r>
        <w:t xml:space="preserve"> </w:t>
      </w:r>
      <w:r>
        <w:rPr>
          <w:bCs/>
          <w:b/>
        </w:rPr>
        <w:t xml:space="preserve">India, Mumbai</w:t>
      </w:r>
      <w:r>
        <w:t xml:space="preserve">, we must bridge the gap between textbook theory and local geography. The Arabian Sea, which borders Mumbai, is a highly productive region known for its upwelling currents. Upwelling brings nutrient-rich cold water from the depths to the surface, fueling a massive food web that supports one of India’s most important fishing industries.</w:t>
      </w:r>
    </w:p>
    <w:bookmarkStart w:id="22" w:name="a.-monsoons-and-marine-dynamics"/>
    <w:p>
      <w:pPr>
        <w:pStyle w:val="Heading3"/>
      </w:pPr>
      <w:r>
        <w:t xml:space="preserve">A. Monsoons and Marine Dynamics</w:t>
      </w:r>
    </w:p>
    <w:p>
      <w:pPr>
        <w:pStyle w:val="FirstParagraph"/>
      </w:pPr>
      <w:r>
        <w:t xml:space="preserve">In Mumbai, the ocean is inextricably linked to the monsoon seasons. The "Oceanographer" book discusses atmospheric interactions with the sea surface, but for a student in</w:t>
      </w:r>
      <w:r>
        <w:t xml:space="preserve"> </w:t>
      </w:r>
      <w:r>
        <w:rPr>
          <w:bCs/>
          <w:b/>
        </w:rPr>
        <w:t xml:space="preserve">India, Mumbai</w:t>
      </w:r>
      <w:r>
        <w:t xml:space="preserve">, this is visible every year from June to September. When discussing wind patterns and wave action in the book, educators should reference how these forces cause coastal erosion along Marine Drive or affect ferry operations between Mumbai Island and Salsette. Understanding that the same atmospheric pressure systems that bring rain to</w:t>
      </w:r>
      <w:r>
        <w:t xml:space="preserve"> </w:t>
      </w:r>
      <w:r>
        <w:rPr>
          <w:bCs/>
          <w:b/>
        </w:rPr>
        <w:t xml:space="preserve">India, Mumbai</w:t>
      </w:r>
      <w:r>
        <w:t xml:space="preserve"> </w:t>
      </w:r>
      <w:r>
        <w:t xml:space="preserve">also generate significant swell in the Arabian Sea helps students visualize abstract concepts.</w:t>
      </w:r>
    </w:p>
    <w:bookmarkEnd w:id="22"/>
    <w:bookmarkStart w:id="23" w:name="b.-urban-coastal-challenges"/>
    <w:p>
      <w:pPr>
        <w:pStyle w:val="Heading3"/>
      </w:pPr>
      <w:r>
        <w:t xml:space="preserve">B. Urban Coastal Challenges</w:t>
      </w:r>
    </w:p>
    <w:p>
      <w:pPr>
        <w:pStyle w:val="FirstParagraph"/>
      </w:pPr>
      <w:r>
        <w:t xml:space="preserve">Mumbai is a megacity with immense pressure on its coastal zones. The book’s section on human impact is particularly poignant here. Issues such as waste management, sewage discharge into the sea, and the destruction of mangrove forests due to urbanization are critical local issues. Mangroves in areas like Thane Creek and Borivali serve as natural barriers against storm surges and tsunamis. By applying the "Oceanographer" principles of ecology to these local mangrove ecosystems, students can appreciate their value beyond aesthetics—they are vital infrastructure for climate resilience in</w:t>
      </w:r>
      <w:r>
        <w:t xml:space="preserve"> </w:t>
      </w:r>
      <w:r>
        <w:rPr>
          <w:bCs/>
          <w:b/>
        </w:rPr>
        <w:t xml:space="preserve">India, Mumbai</w:t>
      </w:r>
      <w:r>
        <w:t xml:space="preserve">.</w:t>
      </w:r>
    </w:p>
    <w:bookmarkEnd w:id="23"/>
    <w:bookmarkStart w:id="24" w:name="c.-economic-significance"/>
    <w:p>
      <w:pPr>
        <w:pStyle w:val="Heading3"/>
      </w:pPr>
      <w:r>
        <w:t xml:space="preserve">C. Economic Significance</w:t>
      </w:r>
    </w:p>
    <w:p>
      <w:pPr>
        <w:pStyle w:val="FirstParagraph"/>
      </w:pPr>
      <w:r>
        <w:t xml:space="preserve">The book highlights marine resources as economic drivers. For the people of Mumbai, this translates to the fishing industry around Versova and Girgaum Chowpatty beaches, as well as the port infrastructure at Jawaharlal Nehru Port Trust (JNPT). Understanding oceanography helps local students appreciate why sustainable fishing practices are necessary not just for global food security, but for their own community's livelihood. The concept of "sustainable yield" becomes tangible when discussing the catch limits in</w:t>
      </w:r>
      <w:r>
        <w:t xml:space="preserve"> </w:t>
      </w:r>
      <w:r>
        <w:rPr>
          <w:bCs/>
          <w:b/>
        </w:rPr>
        <w:t xml:space="preserve">India, Mumbai</w:t>
      </w:r>
      <w:r>
        <w:t xml:space="preserve">.</w:t>
      </w:r>
    </w:p>
    <w:bookmarkEnd w:id="24"/>
    <w:bookmarkEnd w:id="25"/>
    <w:bookmarkStart w:id="26" w:name="X2ed209e7335075f1a736e53fe0e72dc022211ea"/>
    <w:p>
      <w:pPr>
        <w:pStyle w:val="Heading2"/>
      </w:pPr>
      <w:r>
        <w:t xml:space="preserve">IV. Critical Analysis and Educational Value</w:t>
      </w:r>
    </w:p>
    <w:p>
      <w:pPr>
        <w:pStyle w:val="FirstParagraph"/>
      </w:pPr>
      <w:r>
        <w:t xml:space="preserve">"Oceanographer" succeeds in demystifying complex scientific data, making it accessible to high school and early college students. However, its generic examples often rely on Atlantic or Pacific case studies that may feel distant to a reader in India. Therefore, this report argues that supplementary materials specific to the Indian Ocean context are necessary.</w:t>
      </w:r>
    </w:p>
    <w:p>
      <w:pPr>
        <w:pStyle w:val="BodyText"/>
      </w:pPr>
      <w:r>
        <w:t xml:space="preserve">The book’s chapter on climate change is robust but could be strengthened by including data specific to the Bay of Bengal and the Arabian Sea. Rising sea levels pose an existential threat to low-lying areas in</w:t>
      </w:r>
      <w:r>
        <w:t xml:space="preserve"> </w:t>
      </w:r>
      <w:r>
        <w:rPr>
          <w:bCs/>
          <w:b/>
        </w:rPr>
        <w:t xml:space="preserve">India, Mumbai</w:t>
      </w:r>
      <w:r>
        <w:t xml:space="preserve">, such as Dharavi and parts of South Mumbai. By integrating these local risks into the discussion of thermal expansion and ice melt, "Oceanographer" becomes a more powerful tool for advocacy and awareness.</w:t>
      </w:r>
    </w:p>
    <w:bookmarkEnd w:id="26"/>
    <w:bookmarkStart w:id="27" w:name="v.-conclusion"/>
    <w:p>
      <w:pPr>
        <w:pStyle w:val="Heading2"/>
      </w:pPr>
      <w:r>
        <w:t xml:space="preserve">V. Conclusion</w:t>
      </w:r>
    </w:p>
    <w:p>
      <w:pPr>
        <w:pStyle w:val="FirstParagraph"/>
      </w:pPr>
      <w:r>
        <w:t xml:space="preserve">In conclusion, the book "Oceanographer" provides an excellent foundational text for understanding marine science. However, its true potential is realized only when contextualized within the local environment of the reader. For students and citizens in</w:t>
      </w:r>
      <w:r>
        <w:t xml:space="preserve"> </w:t>
      </w:r>
      <w:r>
        <w:rPr>
          <w:bCs/>
          <w:b/>
        </w:rPr>
        <w:t xml:space="preserve">India, Mumbai</w:t>
      </w:r>
      <w:r>
        <w:t xml:space="preserve">, oceanography is not an abstract discipline; it is a daily interaction with the Arabian Sea that affects their weather, economy, and safety.</w:t>
      </w:r>
    </w:p>
    <w:p>
      <w:pPr>
        <w:pStyle w:val="BodyText"/>
      </w:pPr>
      <w:r>
        <w:t xml:space="preserve">This report recommends that educators in</w:t>
      </w:r>
      <w:r>
        <w:t xml:space="preserve"> </w:t>
      </w:r>
      <w:r>
        <w:rPr>
          <w:bCs/>
          <w:b/>
        </w:rPr>
        <w:t xml:space="preserve">India, Mumbai</w:t>
      </w:r>
      <w:r>
        <w:t xml:space="preserve"> </w:t>
      </w:r>
      <w:r>
        <w:t xml:space="preserve">use "Oceanographer" as a base curriculum but actively supplement it with local case studies. By connecting the global concepts of currents, biodiversity, and climate change to the specific realities of Mumbai’s coastline—its monsoons, its mangroves, and its bustling ports—we can foster a generation that is not only scientifically literate but also environmentally stewardship-oriented. Understanding the ocean is understanding home for those living in</w:t>
      </w:r>
      <w:r>
        <w:t xml:space="preserve"> </w:t>
      </w:r>
      <w:r>
        <w:rPr>
          <w:bCs/>
          <w:b/>
        </w:rPr>
        <w:t xml:space="preserve">India, Mumbai</w:t>
      </w:r>
      <w:r>
        <w:t xml:space="preserve">, and this book serves as a crucial first step in that journey.</w:t>
      </w:r>
    </w:p>
    <w:p>
      <w:r>
        <w:pict>
          <v:rect style="width:0;height:1.5pt" o:hralign="center" o:hrstd="t" o:hr="t"/>
        </w:pict>
      </w:r>
    </w:p>
    <w:p>
      <w:pPr>
        <w:pStyle w:val="FirstParagraph"/>
      </w:pPr>
      <w:r>
        <w:rPr>
          <w:iCs/>
          <w:i/>
        </w:rP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Depths of Knowledge - An Analysis of Oceanography for Students in India, Mumbai</dc:title>
  <dc:creator/>
  <cp:keywords/>
  <dcterms:created xsi:type="dcterms:W3CDTF">2026-07-29T18:58:05Z</dcterms:created>
  <dcterms:modified xsi:type="dcterms:W3CDTF">2026-07-29T18:58:05Z</dcterms:modified>
</cp:coreProperties>
</file>

<file path=docProps/custom.xml><?xml version="1.0" encoding="utf-8"?>
<Properties xmlns="http://schemas.openxmlformats.org/officeDocument/2006/custom-properties" xmlns:vt="http://schemas.openxmlformats.org/officeDocument/2006/docPropsVTypes"/>
</file>