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Oceanographer</w:t>
      </w:r>
      <w:r>
        <w:t xml:space="preserve"> </w:t>
      </w:r>
      <w:r>
        <w:t xml:space="preserve">in</w:t>
      </w:r>
      <w:r>
        <w:t xml:space="preserve"> </w:t>
      </w:r>
      <w:r>
        <w:t xml:space="preserve">Italy</w:t>
      </w:r>
      <w:r>
        <w:t xml:space="preserve"> </w:t>
      </w:r>
      <w:r>
        <w:t xml:space="preserve">Milan</w:t>
      </w:r>
    </w:p>
    <w:bookmarkStart w:id="26" w:name="X01e176bb6deea5d1e49c26f136bb2ed0b773eef"/>
    <w:p>
      <w:pPr>
        <w:pStyle w:val="Heading1"/>
      </w:pPr>
      <w:r>
        <w:t xml:space="preserve">The Oceanographer in Italy Milan A Comprehensive Book Report and Analysis</w:t>
      </w:r>
    </w:p>
    <w:p>
      <w:pPr>
        <w:pStyle w:val="FirstParagraph"/>
      </w:pPr>
      <w:r>
        <w:rPr>
          <w:bCs/>
          <w:b/>
        </w:rPr>
        <w:t xml:space="preserve">Purpose of this Document:</w:t>
      </w:r>
      <w:r>
        <w:t xml:space="preserve">This detailed book report explores the narrative, scientific themes, and geographical significance of</w:t>
      </w:r>
      <w:r>
        <w:t xml:space="preserve"> </w:t>
      </w:r>
      <w:r>
        <w:rPr>
          <w:iCs/>
          <w:i/>
        </w:rPr>
        <w:t xml:space="preserve">The Oceanographer</w:t>
      </w:r>
      <w:r>
        <w:t xml:space="preserve">, specifically contextualized within the vibrant cultural and academic landscape of Italy Milan. This analysis is designed for students, educators, and maritime enthusiasts in Milan who seek to understand how oceanographic science intersects with urban European life.</w:t>
      </w:r>
    </w:p>
    <w:bookmarkStart w:id="20" w:name="X3b236628f8945a54b59ba602019542ff2d0d1cf"/>
    <w:p>
      <w:pPr>
        <w:pStyle w:val="Heading2"/>
      </w:pPr>
      <w:r>
        <w:t xml:space="preserve">1 Introduction: Bridging the Gap Between Sea and City</w:t>
      </w:r>
    </w:p>
    <w:p>
      <w:pPr>
        <w:pStyle w:val="FirstParagraph"/>
      </w:pPr>
      <w:r>
        <w:t xml:space="preserve">The study of</w:t>
      </w:r>
      <w:r>
        <w:t xml:space="preserve"> </w:t>
      </w:r>
      <w:r>
        <w:rPr>
          <w:bCs/>
          <w:b/>
        </w:rPr>
        <w:t xml:space="preserve">Oceanographer</w:t>
      </w:r>
      <w:r>
        <w:t xml:space="preserve"> </w:t>
      </w:r>
      <w:r>
        <w:t xml:space="preserve">disciplines has traditionally been associated with coastal regions, research vessels, and distant marine expeditions. However, in the modern era, particularly within a sophisticated metropolitan hub like</w:t>
      </w:r>
      <w:r>
        <w:t xml:space="preserve"> </w:t>
      </w:r>
      <w:r>
        <w:rPr>
          <w:bCs/>
          <w:b/>
        </w:rPr>
        <w:t xml:space="preserve">Italy Milan</w:t>
      </w:r>
      <w:r>
        <w:t xml:space="preserve">, the role of the oceanographer extends far beyond traditional fieldwork. This book report examines how contemporary literature on oceanography reflects not only scientific discovery but also urban sustainability and international collaboration.</w:t>
      </w:r>
      <w:r>
        <w:t xml:space="preserve"> </w:t>
      </w:r>
      <w:r>
        <w:t xml:space="preserve">Milan, known globally as a center for fashion, finance, and design, is increasingly becoming a hub for environmental innovation. As such, understanding the work of an</w:t>
      </w:r>
      <w:r>
        <w:t xml:space="preserve"> </w:t>
      </w:r>
      <w:r>
        <w:rPr>
          <w:bCs/>
          <w:b/>
        </w:rPr>
        <w:t xml:space="preserve">Oceanographer</w:t>
      </w:r>
      <w:r>
        <w:t xml:space="preserve"> </w:t>
      </w:r>
      <w:r>
        <w:t xml:space="preserve">in this context provides unique insights into how marine science influences policy, technology development, and public awareness in landlocked yet economically powerful cities like Milan. This report argues that the narrative of ocean exploration is deeply intertwined with the urban consciousness of modern Italy.</w:t>
      </w:r>
    </w:p>
    <w:bookmarkEnd w:id="20"/>
    <w:bookmarkStart w:id="21" w:name="X0750f7c8c79fe97e207475dac2d32603930ab68"/>
    <w:p>
      <w:pPr>
        <w:pStyle w:val="Heading2"/>
      </w:pPr>
      <w:r>
        <w:t xml:space="preserve">2 Summary of Core Themes: The Modern Oceanographer</w:t>
      </w:r>
    </w:p>
    <w:p>
      <w:pPr>
        <w:pStyle w:val="FirstParagraph"/>
      </w:pPr>
      <w:r>
        <w:t xml:space="preserve">The central thesis of</w:t>
      </w:r>
      <w:r>
        <w:t xml:space="preserve"> </w:t>
      </w:r>
      <w:r>
        <w:rPr>
          <w:iCs/>
          <w:i/>
        </w:rPr>
        <w:t xml:space="preserve">The Oceanographer</w:t>
      </w:r>
      <w:r>
        <w:t xml:space="preserve"> </w:t>
      </w:r>
      <w:r>
        <w:t xml:space="preserve">revolves around three major pillars: technological advancement, ecological urgency, and global connectivity.</w:t>
      </w:r>
      <w:r>
        <w:t xml:space="preserve"> </w:t>
      </w:r>
      <w:r>
        <w:rPr>
          <w:bCs/>
          <w:b/>
        </w:rPr>
        <w:t xml:space="preserve">A) Technological Advancement:</w:t>
      </w:r>
      <w:r>
        <w:t xml:space="preserve"> </w:t>
      </w:r>
      <w:r>
        <w:t xml:space="preserve">Modern oceanographers rely on sophisticated data analytics, remote sensing satellites, and autonomous underwater vehicles (AUVs). The book details how these technologies allow scientists to map the depths of the sea with unprecedented precision. For an audience in Italy Milan, this section highlights the importance of engineering expertise often found in Milan’s technical universities and industrial sectors.</w:t>
      </w:r>
      <w:r>
        <w:t xml:space="preserve"> </w:t>
      </w:r>
      <w:r>
        <w:rPr>
          <w:bCs/>
          <w:b/>
        </w:rPr>
        <w:t xml:space="preserve">B) Ecological Urgency:</w:t>
      </w:r>
      <w:r>
        <w:t xml:space="preserve"> </w:t>
      </w:r>
      <w:r>
        <w:t xml:space="preserve">Climate change is a pressing issue that affects global weather patterns, including those in Northern Italy. The book discusses rising sea levels, ocean acidification, and biodiversity loss. It emphasizes that even though Milan is not on the coast, its economic stability and agricultural productivity are linked to global climate systems driven by oceanic health.</w:t>
      </w:r>
      <w:r>
        <w:t xml:space="preserve"> </w:t>
      </w:r>
      <w:r>
        <w:rPr>
          <w:bCs/>
          <w:b/>
        </w:rPr>
        <w:t xml:space="preserve">C) Global Connectivity:</w:t>
      </w:r>
      <w:r>
        <w:t xml:space="preserve"> </w:t>
      </w:r>
      <w:r>
        <w:t xml:space="preserve">Trade routes through the Mediterranean Sea are vital for Italy’s economy. The role of an</w:t>
      </w:r>
      <w:r>
        <w:t xml:space="preserve"> </w:t>
      </w:r>
      <w:r>
        <w:rPr>
          <w:bCs/>
          <w:b/>
        </w:rPr>
        <w:t xml:space="preserve">Oceanographer</w:t>
      </w:r>
      <w:r>
        <w:t xml:space="preserve"> </w:t>
      </w:r>
      <w:r>
        <w:t xml:space="preserve">here includes studying currents that influence shipping efficiency and marine pollution distribution. This connects directly to Milan’s status as a logistical and commercial heart of Europe, where understanding marine transport dynamics is crucial for urban planners and economists alike.</w:t>
      </w:r>
    </w:p>
    <w:bookmarkEnd w:id="21"/>
    <w:bookmarkStart w:id="22" w:name="contextualizing-the-study-in-italy-milan"/>
    <w:p>
      <w:pPr>
        <w:pStyle w:val="Heading2"/>
      </w:pPr>
      <w:r>
        <w:t xml:space="preserve">3 Contextualizing the Study in Italy Milan</w:t>
      </w:r>
    </w:p>
    <w:p>
      <w:pPr>
        <w:pStyle w:val="FirstParagraph"/>
      </w:pPr>
      <w:r>
        <w:t xml:space="preserve">Why focus on</w:t>
      </w:r>
      <w:r>
        <w:t xml:space="preserve"> </w:t>
      </w:r>
      <w:r>
        <w:rPr>
          <w:bCs/>
          <w:b/>
        </w:rPr>
        <w:t xml:space="preserve">Italy Milan</w:t>
      </w:r>
      <w:r>
        <w:t xml:space="preserve"> </w:t>
      </w:r>
      <w:r>
        <w:t xml:space="preserve">when discussing oceanography? The answer lies in the intersection of industry, academia, and environmental responsibility.</w:t>
      </w:r>
      <w:r>
        <w:t xml:space="preserve"> </w:t>
      </w:r>
      <w:r>
        <w:rPr>
          <w:bCs/>
          <w:b/>
        </w:rPr>
        <w:t xml:space="preserve">A) Academic Collaboration:</w:t>
      </w:r>
      <w:r>
        <w:t xml:space="preserve"> </w:t>
      </w:r>
      <w:r>
        <w:t xml:space="preserve">Milan hosts prestigious institutions such as the Politecnico di Milano and various research centers that collaborate with marine institutes globally. Students and professionals in Milan often engage with oceanographic data to solve urban problems, from flood prevention strategies inspired by coastal cities to sustainable design principles derived from marine biology.</w:t>
      </w:r>
      <w:r>
        <w:t xml:space="preserve"> </w:t>
      </w:r>
      <w:r>
        <w:rPr>
          <w:bCs/>
          <w:b/>
        </w:rPr>
        <w:t xml:space="preserve">B) Cultural Relevance:</w:t>
      </w:r>
      <w:r>
        <w:t xml:space="preserve"> </w:t>
      </w:r>
      <w:r>
        <w:t xml:space="preserve">Italy has a deep cultural connection to the sea, given its long coastline and historical maritime heritage. While Milan is inland, it benefits economically and culturally from this connection. The book report highlights how literature about the</w:t>
      </w:r>
      <w:r>
        <w:t xml:space="preserve"> </w:t>
      </w:r>
      <w:r>
        <w:rPr>
          <w:bCs/>
          <w:b/>
        </w:rPr>
        <w:t xml:space="preserve">Oceanographer</w:t>
      </w:r>
      <w:r>
        <w:t xml:space="preserve"> </w:t>
      </w:r>
      <w:r>
        <w:t xml:space="preserve">can serve as a bridge between Milanese society and Italy’s broader maritime identity. Exhibitions in Milan often feature oceanographic themes, showcasing how marine science inspires design and art in the city.</w:t>
      </w:r>
      <w:r>
        <w:t xml:space="preserve"> </w:t>
      </w:r>
      <w:r>
        <w:rPr>
          <w:bCs/>
          <w:b/>
        </w:rPr>
        <w:t xml:space="preserve">C) Policy and Sustainability:</w:t>
      </w:r>
      <w:r>
        <w:t xml:space="preserve"> </w:t>
      </w:r>
      <w:r>
        <w:t xml:space="preserve">Milan is committed to sustainability goals outlined in its urban planning strategies. Insights from oceanography help inform these policies, particularly regarding water resource management and carbon footprint reduction. The book emphasizes that an understanding of ocean systems can drive innovation in sustainable architecture and green technology, fields where Milan excels.</w:t>
      </w:r>
    </w:p>
    <w:bookmarkEnd w:id="22"/>
    <w:bookmarkStart w:id="23" w:name="Xfef3e529c86d41c5f6c6f22539bbb27b0f8304e"/>
    <w:p>
      <w:pPr>
        <w:pStyle w:val="Heading2"/>
      </w:pPr>
      <w:r>
        <w:t xml:space="preserve">4 Critical Analysis: Strengths and Limitations</w:t>
      </w:r>
    </w:p>
    <w:p>
      <w:pPr>
        <w:pStyle w:val="FirstParagraph"/>
      </w:pPr>
      <w:r>
        <w:rPr>
          <w:bCs/>
          <w:b/>
        </w:rPr>
        <w:t xml:space="preserve">A) Strengths:</w:t>
      </w:r>
      <w:r>
        <w:t xml:space="preserve"> </w:t>
      </w:r>
      <w:r>
        <w:t xml:space="preserve">The narrative successfully humanizes the scientific process, making complex data accessible to general readers. It effectively illustrates the challenges faced by an</w:t>
      </w:r>
      <w:r>
        <w:t xml:space="preserve"> </w:t>
      </w:r>
      <w:r>
        <w:rPr>
          <w:bCs/>
          <w:b/>
        </w:rPr>
        <w:t xml:space="preserve">Oceanographer</w:t>
      </w:r>
      <w:r>
        <w:t xml:space="preserve">, including funding constraints and political hurdles. The inclusion of case studies from Mediterranean research projects resonates strongly with audiences in</w:t>
      </w:r>
      <w:r>
        <w:t xml:space="preserve"> </w:t>
      </w:r>
      <w:r>
        <w:rPr>
          <w:bCs/>
          <w:b/>
        </w:rPr>
        <w:t xml:space="preserve">Italy Milan</w:t>
      </w:r>
      <w:r>
        <w:t xml:space="preserve">, providing relatable examples of local impact.</w:t>
      </w:r>
      <w:r>
        <w:t xml:space="preserve"> </w:t>
      </w:r>
      <w:r>
        <w:rPr>
          <w:bCs/>
          <w:b/>
        </w:rPr>
        <w:t xml:space="preserve">B) Limitations:</w:t>
      </w:r>
      <w:r>
        <w:t xml:space="preserve"> </w:t>
      </w:r>
      <w:r>
        <w:t xml:space="preserve">Some critics argue that the book occasionally oversimplifies the geopolitical complexities surrounding ocean governance. While it touches on international cooperation, more depth could be provided regarding specific Italy-EU maritime policies that affect Milan’s trade and environmental planning.</w:t>
      </w:r>
    </w:p>
    <w:bookmarkEnd w:id="23"/>
    <w:bookmarkStart w:id="24" w:name="X45ae76633e56553acbe7754ea0ffccc57dc6d07"/>
    <w:p>
      <w:pPr>
        <w:pStyle w:val="Heading2"/>
      </w:pPr>
      <w:r>
        <w:t xml:space="preserve">5 Conclusion: The Relevance of Oceanography in Urban Centers</w:t>
      </w:r>
    </w:p>
    <w:p>
      <w:pPr>
        <w:pStyle w:val="FirstParagraph"/>
      </w:pPr>
      <w:r>
        <w:t xml:space="preserve">In conclusion,</w:t>
      </w:r>
      <w:r>
        <w:t xml:space="preserve"> </w:t>
      </w:r>
      <w:r>
        <w:rPr>
          <w:iCs/>
          <w:i/>
        </w:rPr>
        <w:t xml:space="preserve">The Oceanographer</w:t>
      </w:r>
      <w:r>
        <w:t xml:space="preserve"> </w:t>
      </w:r>
      <w:r>
        <w:t xml:space="preserve">is not just a book about the sea; it is a testament to the interconnectedness of our world. For readers in</w:t>
      </w:r>
      <w:r>
        <w:t xml:space="preserve"> </w:t>
      </w:r>
      <w:r>
        <w:rPr>
          <w:bCs/>
          <w:b/>
        </w:rPr>
        <w:t xml:space="preserve">Italy Milan</w:t>
      </w:r>
      <w:r>
        <w:t xml:space="preserve">, this book offers valuable perspectives on how marine science impacts urban life, economic stability, and environmental stewardship.</w:t>
      </w:r>
      <w:r>
        <w:t xml:space="preserve"> </w:t>
      </w:r>
      <w:r>
        <w:t xml:space="preserve">By studying the role of an</w:t>
      </w:r>
      <w:r>
        <w:t xml:space="preserve"> </w:t>
      </w:r>
      <w:r>
        <w:rPr>
          <w:bCs/>
          <w:b/>
        </w:rPr>
        <w:t xml:space="preserve">Oceanographer</w:t>
      </w:r>
      <w:r>
        <w:t xml:space="preserve">, Milanese citizens and professionals can better appreciate the importance of global environmental initiatives and their local applications. The narrative encourages a holistic view of sustainability, where land-based innovations contribute to ocean health, and oceanic insights inform urban development.</w:t>
      </w:r>
      <w:r>
        <w:t xml:space="preserve"> </w:t>
      </w:r>
      <w:r>
        <w:t xml:space="preserve">This book report serves as a call to action for educational institutions in Milan to integrate more marine science into their curricula and for urban planners to consider oceanographic data in future projects. As we face the challenges of climate change, the lessons from</w:t>
      </w:r>
      <w:r>
        <w:t xml:space="preserve"> </w:t>
      </w:r>
      <w:r>
        <w:rPr>
          <w:iCs/>
          <w:i/>
        </w:rPr>
        <w:t xml:space="preserve">The Oceanographer</w:t>
      </w:r>
      <w:r>
        <w:t xml:space="preserve"> </w:t>
      </w:r>
      <w:r>
        <w:t xml:space="preserve">are crucial for building a resilient and informed society in Italy’s economic capital.</w:t>
      </w:r>
    </w:p>
    <w:bookmarkEnd w:id="24"/>
    <w:bookmarkStart w:id="25" w:name="recommendations-for-further-reading"/>
    <w:p>
      <w:pPr>
        <w:pStyle w:val="Heading2"/>
      </w:pPr>
      <w:r>
        <w:t xml:space="preserve">6 Recommendations for Further Reading</w:t>
      </w:r>
    </w:p>
    <w:p>
      <w:pPr>
        <w:pStyle w:val="FirstParagraph"/>
      </w:pPr>
      <w:r>
        <w:t xml:space="preserve">For those interested in expanding their knowledge beyond this report, we recommend:</w:t>
      </w:r>
    </w:p>
    <w:p>
      <w:pPr>
        <w:numPr>
          <w:ilvl w:val="0"/>
          <w:numId w:val="1001"/>
        </w:numPr>
        <w:pStyle w:val="Compact"/>
      </w:pPr>
      <w:r>
        <w:t xml:space="preserve">"The End of the Sea" by James Bradley - For a deeper look at marine ecology.</w:t>
      </w:r>
    </w:p>
    <w:p>
      <w:pPr>
        <w:numPr>
          <w:ilvl w:val="0"/>
          <w:numId w:val="1001"/>
        </w:numPr>
        <w:pStyle w:val="Compact"/>
      </w:pPr>
      <w:r>
        <w:t xml:space="preserve">"Blue Mind" by Wallace J. Nichols - Exploring the psychological benefits of water.</w:t>
      </w:r>
    </w:p>
    <w:p>
      <w:pPr>
        <w:numPr>
          <w:ilvl w:val="0"/>
          <w:numId w:val="1001"/>
        </w:numPr>
        <w:pStyle w:val="Compact"/>
      </w:pPr>
      <w:r>
        <w:t xml:space="preserve">Sustainability Reports from Politecnico di Milano on Urban Environmental Design.</w:t>
      </w:r>
    </w:p>
    <w:p>
      <w:pPr>
        <w:pStyle w:val="FirstParagraph"/>
      </w:pPr>
      <w:r>
        <w:rPr>
          <w:iCs/>
          <w:i/>
        </w:rPr>
        <w:t xml:space="preserve">This document was prepared to support educational initiatives in Italy Milan, emphasizing the interdisciplinary value of oceanographic studies.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Oceanographer in Italy Milan</dc:title>
  <dc:creator/>
  <cp:keywords/>
  <dcterms:created xsi:type="dcterms:W3CDTF">2026-07-29T05:14:25Z</dcterms:created>
  <dcterms:modified xsi:type="dcterms:W3CDTF">2026-07-29T05:14:25Z</dcterms:modified>
</cp:coreProperties>
</file>

<file path=docProps/custom.xml><?xml version="1.0" encoding="utf-8"?>
<Properties xmlns="http://schemas.openxmlformats.org/officeDocument/2006/custom-properties" xmlns:vt="http://schemas.openxmlformats.org/officeDocument/2006/docPropsVTypes"/>
</file>