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The</w:t>
      </w:r>
      <w:r>
        <w:t xml:space="preserve"> </w:t>
      </w:r>
      <w:r>
        <w:t xml:space="preserve">Depths</w:t>
      </w:r>
      <w:r>
        <w:t xml:space="preserve"> </w:t>
      </w:r>
      <w:r>
        <w:t xml:space="preserve">of</w:t>
      </w:r>
      <w:r>
        <w:t xml:space="preserve"> </w:t>
      </w:r>
      <w:r>
        <w:t xml:space="preserve">Peru</w:t>
      </w:r>
      <w:r>
        <w:t xml:space="preserve"> </w:t>
      </w:r>
      <w:r>
        <w:t xml:space="preserve">Lima</w:t>
      </w:r>
    </w:p>
    <w:p>
      <w:pPr>
        <w:pStyle w:val="FirstParagraph"/>
      </w:pPr>
      <w:r>
        <w:t xml:space="preserve">```html</w:t>
      </w:r>
    </w:p>
    <w:bookmarkStart w:id="21" w:name="book-report"/>
    <w:p>
      <w:pPr>
        <w:pStyle w:val="Heading1"/>
      </w:pPr>
      <w:r>
        <w:t xml:space="preserve">Book Report :</w:t>
      </w:r>
    </w:p>
    <w:bookmarkStart w:id="20" w:name="X4a7462573af1a9aedde84e598a4410b135f860b"/>
    <w:p>
      <w:pPr>
        <w:pStyle w:val="Heading2"/>
      </w:pPr>
      <w:r>
        <w:t xml:space="preserve">Oceanographer: Navigating the Mysteries of the Sea with a Focus on Peru Lima</w:t>
      </w:r>
    </w:p>
    <w:bookmarkEnd w:id="20"/>
    <w:bookmarkEnd w:id="21"/>
    <w:bookmarkStart w:id="22" w:name="introduction"/>
    <w:p>
      <w:pPr>
        <w:pStyle w:val="FirstParagraph"/>
      </w:pPr>
      <w:r>
        <w:t xml:space="preserve">The intersection of marine science and coastal sociology has never been more critical than in today's rapidly changing climate. This report examines the multifaceted role of the</w:t>
      </w:r>
      <w:r>
        <w:t xml:space="preserve"> </w:t>
      </w:r>
      <w:r>
        <w:rPr>
          <w:bCs/>
          <w:b/>
        </w:rPr>
        <w:t xml:space="preserve">Oceanographer</w:t>
      </w:r>
      <w:r>
        <w:t xml:space="preserve">, a professional dedicated to understanding the physical, biological, and chemical interactions within our oceans. However, this analysis is not merely theoretical; it is deeply rooted in the specific geographical and cultural context of</w:t>
      </w:r>
      <w:r>
        <w:t xml:space="preserve"> </w:t>
      </w:r>
      <w:r>
        <w:rPr>
          <w:bCs/>
          <w:b/>
        </w:rPr>
        <w:t xml:space="preserve">Peru Lima</w:t>
      </w:r>
      <w:r>
        <w:t xml:space="preserve">. As one of the world's largest coastal cities situated directly on the edge of the Pacific Ocean's Humboldt Current (</w:t>
      </w:r>
      <w:r>
        <w:rPr>
          <w:iCs/>
          <w:i/>
        </w:rPr>
        <w:t xml:space="preserve">Corriente de Humboldt</w:t>
      </w:r>
      <w:r>
        <w:t xml:space="preserve">, Peru Lima represents a unique laboratory for oceanographic study. This report explores why understanding the ocean is vital for a city that relies on it for survival, economy, and cultural identity.</w:t>
      </w:r>
    </w:p>
    <w:bookmarkEnd w:id="22"/>
    <w:bookmarkStart w:id="24" w:name="role-of-oceanographer"/>
    <w:bookmarkStart w:id="23" w:name="the-role-of-the-modern-oceanographer"/>
    <w:p>
      <w:pPr>
        <w:pStyle w:val="Heading2"/>
      </w:pPr>
      <w:r>
        <w:t xml:space="preserve">The Role of the Modern Oceanographer</w:t>
      </w:r>
    </w:p>
    <w:p>
      <w:pPr>
        <w:pStyle w:val="FirstParagraph"/>
      </w:pPr>
      <w:r>
        <w:t xml:space="preserve">An oceanographer is far more than a scientist who looks through microscopes in a lab. In an urban coastal setting like Peru Lima, an oceanographer acts as a bridge between natural phenomena and human activity. Their responsibilities include:</w:t>
      </w:r>
    </w:p>
    <w:p>
      <w:pPr>
        <w:numPr>
          <w:ilvl w:val="0"/>
          <w:numId w:val="1001"/>
        </w:numPr>
        <w:pStyle w:val="Compact"/>
      </w:pPr>
      <w:r>
        <w:rPr>
          <w:bCs/>
          <w:b/>
        </w:rPr>
        <w:t xml:space="preserve">Monitoring Ocean Health:</w:t>
      </w:r>
      <w:r>
        <w:t xml:space="preserve"> </w:t>
      </w:r>
      <w:r>
        <w:t xml:space="preserve">Assessing the impact of El Niño Southern Oscillation (ENSO) on marine ecosystems.</w:t>
      </w:r>
    </w:p>
    <w:p>
      <w:pPr>
        <w:numPr>
          <w:ilvl w:val="0"/>
          <w:numId w:val="1001"/>
        </w:numPr>
        <w:pStyle w:val="Compact"/>
      </w:pPr>
      <w:r>
        <w:rPr>
          <w:bCs/>
          <w:b/>
        </w:rPr>
        <w:t xml:space="preserve">Sustainable Fisheries Management:</w:t>
      </w:r>
      <w:r>
        <w:t xml:space="preserve"> </w:t>
      </w:r>
      <w:r>
        <w:t xml:space="preserve">Collaborating with local industries to ensure sustainable fishing practices in the rich waters off Peru Lima.</w:t>
      </w:r>
    </w:p>
    <w:p>
      <w:pPr>
        <w:numPr>
          <w:ilvl w:val="0"/>
          <w:numId w:val="1001"/>
        </w:numPr>
        <w:pStyle w:val="Compact"/>
      </w:pPr>
      <w:r>
        <w:rPr>
          <w:bCs/>
          <w:b/>
        </w:rPr>
        <w:t xml:space="preserve">Pollution Control:</w:t>
      </w:r>
      <w:r>
        <w:t xml:space="preserve"> </w:t>
      </w:r>
      <w:r>
        <w:t xml:space="preserve">Analyzing urban runoff and industrial waste affecting the coastal environment of Peru Lima.</w:t>
      </w:r>
    </w:p>
    <w:p>
      <w:pPr>
        <w:numPr>
          <w:ilvl w:val="0"/>
          <w:numId w:val="1001"/>
        </w:numPr>
        <w:pStyle w:val="Compact"/>
      </w:pPr>
      <w:r>
        <w:rPr>
          <w:bCs/>
          <w:b/>
        </w:rPr>
        <w:t xml:space="preserve">Climatic Modeling:</w:t>
      </w:r>
      <w:r>
        <w:t xml:space="preserve"> </w:t>
      </w:r>
      <w:r>
        <w:t xml:space="preserve">Predicting future sea-level rise and its potential impact on infrastructure in Peru Lima.</w:t>
      </w:r>
    </w:p>
    <w:bookmarkEnd w:id="23"/>
    <w:bookmarkEnd w:id="24"/>
    <w:bookmarkStart w:id="29" w:name="context-analysis"/>
    <w:bookmarkStart w:id="28" w:name="the-unique-case-of-peru-lima"/>
    <w:p>
      <w:pPr>
        <w:pStyle w:val="Heading2"/>
      </w:pPr>
      <w:r>
        <w:t xml:space="preserve">The Unique Case of Peru Lima</w:t>
      </w:r>
    </w:p>
    <w:p>
      <w:pPr>
        <w:pStyle w:val="FirstParagraph"/>
      </w:pPr>
      <w:r>
        <w:t xml:space="preserve">The city of Peru Lima is an anomaly in urban development. Built on a desert landscape, yet hugging one of the most biologically productive oceans on Earth, its existence depends entirely on water management and oceanic resources. For any study involving an Oceanographer operating within or studying</w:t>
      </w:r>
      <w:r>
        <w:t xml:space="preserve"> </w:t>
      </w:r>
      <w:r>
        <w:rPr>
          <w:bCs/>
          <w:b/>
        </w:rPr>
        <w:t xml:space="preserve">Peru Lima</w:t>
      </w:r>
      <w:r>
        <w:t xml:space="preserve">, several key factors emerge:</w:t>
      </w:r>
    </w:p>
    <w:bookmarkStart w:id="25" w:name="X2aa2d4330d9aeccc68edb87f24e9b604baed7ce"/>
    <w:p>
      <w:pPr>
        <w:pStyle w:val="Heading3"/>
      </w:pPr>
      <w:r>
        <w:t xml:space="preserve">1. The Humboldt Current (</w:t>
      </w:r>
      <w:r>
        <w:rPr>
          <w:iCs/>
          <w:i/>
        </w:rPr>
        <w:t xml:space="preserve">Corriente de Humboldt</w:t>
      </w:r>
      <w:r>
        <w:t xml:space="preserve">)</w:t>
      </w:r>
    </w:p>
    <w:p>
      <w:pPr>
        <w:pStyle w:val="FirstParagraph"/>
      </w:pPr>
      <w:r>
        <w:t xml:space="preserve">The cold waters of the Humboldt Current flow northward along the coast of Peru Lima, bringing nutrient-rich upwellings that support massive fisheries. This current is crucial for anchoveta populations, which are essential to Peru's economy and global fertilizer markets. An Oceanographer must understand how shifts in this current—often caused by El Niño events—affect both marine life and urban stability.</w:t>
      </w:r>
    </w:p>
    <w:bookmarkEnd w:id="25"/>
    <w:bookmarkStart w:id="26" w:name="urban-pressure-on-coastal-ecosystems"/>
    <w:p>
      <w:pPr>
        <w:pStyle w:val="Heading3"/>
      </w:pPr>
      <w:r>
        <w:t xml:space="preserve">2. Urban Pressure on Coastal Ecosystems</w:t>
      </w:r>
    </w:p>
    <w:p>
      <w:pPr>
        <w:pStyle w:val="FirstParagraph"/>
      </w:pPr>
      <w:r>
        <w:rPr>
          <w:bCs/>
          <w:b/>
        </w:rPr>
        <w:t xml:space="preserve">Peru Lima</w:t>
      </w:r>
      <w:r>
        <w:t xml:space="preserve">, with over ten million inhabitants, faces significant environmental challenges. The proximity of dense urban centers to sensitive coastal ecosystems creates pressure on biodiversity. Oceanographers working in or studying Peru Lima must analyze the impact of untreated wastewater discharge, microplastics, and sedimentation rates on coral reefs and seabed habitats.</w:t>
      </w:r>
    </w:p>
    <w:bookmarkEnd w:id="26"/>
    <w:bookmarkStart w:id="27" w:name="climate-change-vulnerability"/>
    <w:p>
      <w:pPr>
        <w:pStyle w:val="Heading3"/>
      </w:pPr>
      <w:r>
        <w:t xml:space="preserve">3. Climate Change Vulnerability</w:t>
      </w:r>
    </w:p>
    <w:p>
      <w:pPr>
        <w:pStyle w:val="FirstParagraph"/>
      </w:pPr>
      <w:r>
        <w:t xml:space="preserve">Rising sea levels pose a direct threat to the coastal districts of Peru Lima. Infrastructure damage, saltwater intrusion into aquifers, and increased erosion are real concerns. An Oceanographer plays a critical role in modeling these risks and advising policymakers on mitigation strategies.</w:t>
      </w:r>
    </w:p>
    <w:bookmarkEnd w:id="27"/>
    <w:bookmarkEnd w:id="28"/>
    <w:bookmarkEnd w:id="29"/>
    <w:bookmarkStart w:id="31" w:name="thematic-analysis"/>
    <w:bookmarkStart w:id="30" w:name="thematic-analysis-key-themes-explored"/>
    <w:p>
      <w:pPr>
        <w:pStyle w:val="Heading2"/>
      </w:pPr>
      <w:r>
        <w:t xml:space="preserve">Thematic Analysis: Key Themes Explored</w:t>
      </w:r>
    </w:p>
    <w:p>
      <w:pPr>
        <w:pStyle w:val="FirstParagraph"/>
      </w:pPr>
      <w:r>
        <w:t xml:space="preserve">In analyzing the intersection of Oceanography and Peru Lima, several recurring themes arise:</w:t>
      </w:r>
    </w:p>
    <w:p>
      <w:pPr>
        <w:numPr>
          <w:ilvl w:val="0"/>
          <w:numId w:val="1002"/>
        </w:numPr>
        <w:pStyle w:val="Compact"/>
      </w:pPr>
      <w:r>
        <w:rPr>
          <w:bCs/>
          <w:b/>
        </w:rPr>
        <w:t xml:space="preserve">Sustainability vs. Economic Growth:</w:t>
      </w:r>
      <w:r>
        <w:t xml:space="preserve"> </w:t>
      </w:r>
      <w:r>
        <w:t xml:space="preserve">Balancing the economic benefits of fishing tourism with environmental preservation.</w:t>
      </w:r>
    </w:p>
    <w:p>
      <w:pPr>
        <w:numPr>
          <w:ilvl w:val="0"/>
          <w:numId w:val="1002"/>
        </w:numPr>
        <w:pStyle w:val="Compact"/>
      </w:pPr>
      <w:r>
        <w:rPr>
          <w:bCs/>
          <w:b/>
        </w:rPr>
        <w:t xml:space="preserve">Data-Driven Decision Making:</w:t>
      </w:r>
      <w:r>
        <w:t xml:space="preserve"> </w:t>
      </w:r>
      <w:r>
        <w:t xml:space="preserve">Using satellite imagery and in-situ measurements to inform policy.</w:t>
      </w:r>
    </w:p>
    <w:p>
      <w:pPr>
        <w:numPr>
          <w:ilvl w:val="0"/>
          <w:numId w:val="1002"/>
        </w:numPr>
        <w:pStyle w:val="Compact"/>
      </w:pPr>
      <w:r>
        <w:rPr>
          <w:bCs/>
          <w:b/>
        </w:rPr>
        <w:t xml:space="preserve">Cultural Identity:</w:t>
      </w:r>
      <w:r>
        <w:t xml:space="preserve"> </w:t>
      </w:r>
      <w:r>
        <w:t xml:space="preserve">How the ocean shapes daily life, cuisine, and traditions in Peru Lima.</w:t>
      </w:r>
    </w:p>
    <w:p>
      <w:pPr>
        <w:pStyle w:val="FirstParagraph"/>
      </w:pPr>
      <w:r>
        <w:t xml:space="preserve">The report concludes that an Oceanographer serves not just as a researcher but as an advocate for sustainable development. Their work ensures that</w:t>
      </w:r>
      <w:r>
        <w:t xml:space="preserve"> </w:t>
      </w:r>
      <w:r>
        <w:rPr>
          <w:bCs/>
          <w:b/>
        </w:rPr>
        <w:t xml:space="preserve">Peru Lima</w:t>
      </w:r>
      <w:r>
        <w:t xml:space="preserve">'s relationship with the ocean remains harmonious and productive.</w:t>
      </w:r>
    </w:p>
    <w:bookmarkEnd w:id="30"/>
    <w:bookmarkEnd w:id="31"/>
    <w:bookmarkStart w:id="32" w:name="conclusion"/>
    <w:p>
      <w:pPr>
        <w:pStyle w:val="Heading2"/>
      </w:pPr>
      <w:r>
        <w:t xml:space="preserve">Conclusion</w:t>
      </w:r>
    </w:p>
    <w:p>
      <w:pPr>
        <w:pStyle w:val="FirstParagraph"/>
      </w:pPr>
      <w:r>
        <w:t xml:space="preserve">This book report highlights the importance of integrating oceanographic studies into urban planning and environmental policy. For a city like Peru Lima, where land scarcity forces expansion toward the sea, understanding ocean dynamics is not optional—it is imperative. An Oceanographer equipped with knowledge about local currents, pollution sources, and climate patterns can help mitigate risks while promoting sustainable growth.</w:t>
      </w:r>
    </w:p>
    <w:p>
      <w:pPr>
        <w:pStyle w:val="BodyText"/>
      </w:pPr>
      <w:r>
        <w:t xml:space="preserve">By focusing on the specific context of Peru Lima, we see how global issues manifest locally. The challenges faced by an Oceanographer in this region are mirrored across many coastal cities worldwide. Therefore, lessons learned from studying Oceanography in Peru Lima can serve as a template for other regions seeking to balance development with ecological responsibility.</w:t>
      </w:r>
    </w:p>
    <w:bookmarkEnd w:id="32"/>
    <w:bookmarkStart w:id="33" w:name="recommendations"/>
    <w:p>
      <w:pPr>
        <w:pStyle w:val="Heading2"/>
      </w:pPr>
      <w:r>
        <w:t xml:space="preserve">Recommendations</w:t>
      </w:r>
    </w:p>
    <w:p>
      <w:pPr>
        <w:pStyle w:val="FirstParagraph"/>
      </w:pPr>
      <w:r>
        <w:t xml:space="preserve">Based on the findings presented in this report, it is recommended that:</w:t>
      </w:r>
    </w:p>
    <w:p>
      <w:pPr>
        <w:numPr>
          <w:ilvl w:val="0"/>
          <w:numId w:val="1003"/>
        </w:numPr>
        <w:pStyle w:val="Compact"/>
      </w:pPr>
      <w:r>
        <w:rPr>
          <w:bCs/>
          <w:b/>
        </w:rPr>
        <w:t xml:space="preserve">Educational Programs:</w:t>
      </w:r>
      <w:r>
        <w:t xml:space="preserve"> </w:t>
      </w:r>
      <w:r>
        <w:t xml:space="preserve">Develop specialized curricula for students in Peru Lima focusing on marine science and environmental stewardship.</w:t>
      </w:r>
    </w:p>
    <w:p>
      <w:pPr>
        <w:numPr>
          <w:ilvl w:val="0"/>
          <w:numId w:val="1003"/>
        </w:numPr>
        <w:pStyle w:val="Compact"/>
      </w:pPr>
      <w:r>
        <w:rPr>
          <w:bCs/>
          <w:b/>
        </w:rPr>
        <w:t xml:space="preserve">Research Funding:</w:t>
      </w:r>
    </w:p>
    <w:p>
      <w:pPr>
        <w:numPr>
          <w:ilvl w:val="0"/>
          <w:numId w:val="1003"/>
        </w:numPr>
        <w:pStyle w:val="Compact"/>
      </w:pPr>
      <w:r>
        <w:rPr>
          <w:bCs/>
          <w:b/>
        </w:rPr>
        <w:t xml:space="preserve">Cross-Sector Collaboration:</w:t>
      </w:r>
      <w:r>
        <w:t xml:space="preserve"> </w:t>
      </w:r>
      <w:r>
        <w:t xml:space="preserve">Foster partnerships between academic institutions, government agencies, and private enterprises involved with an Oceanographer's field.</w:t>
      </w:r>
    </w:p>
    <w:p>
      <w:pPr>
        <w:pStyle w:val="FirstParagraph"/>
      </w:pPr>
      <w:r>
        <w:t xml:space="preserve">In summary, the synergy between an Oceanographer’s expertise and the unique challenges of Peru Lima offers valuable insights into sustainable urban coastal management. By prioritizing this partnership, we can safeguard both natural resources and human communities for future generations.</w:t>
      </w:r>
    </w:p>
    <w:bookmarkEnd w:id="33"/>
    <w:p>
      <w:pPr>
        <w:pStyle w:val="BodyText"/>
      </w:pPr>
      <w:r>
        <w:t xml:space="preserve">© 2023 Book Report Series | Prepared for Academic Review</w:t>
      </w:r>
    </w:p>
    <w:p>
      <w:pPr>
        <w:pStyle w:val="BodyText"/>
      </w:pPr>
      <w:r>
        <w:rPr>
          <w:iCs/>
          <w:i/>
        </w:rPr>
        <w:t xml:space="preserve">Note: This document emphasizes the significance of Oceanographer studies within the specific context of Peru Lima, highlighting their role in environmental sustainability.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The Depths of Peru Lima</dc:title>
  <dc:creator/>
  <dc:language>en</dc:language>
  <cp:keywords/>
  <dcterms:created xsi:type="dcterms:W3CDTF">2026-07-29T04:43:52Z</dcterms:created>
  <dcterms:modified xsi:type="dcterms:W3CDTF">2026-07-29T04:43:52Z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