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Oceanographer</w:t>
      </w:r>
    </w:p>
    <w:p>
      <w:pPr>
        <w:pStyle w:val="FirstParagraph"/>
      </w:pPr>
      <w:r>
        <w:t xml:space="preserve">```html</w:t>
      </w:r>
    </w:p>
    <w:bookmarkStart w:id="26" w:name="X1f7ff6ba484f12cb32914130dfe139ab9de5e4d"/>
    <w:p>
      <w:pPr>
        <w:pStyle w:val="Heading1"/>
      </w:pPr>
      <w:r>
        <w:t xml:space="preserve">The Abyssal Whisper: A Book Report on the Life of an Oceanographer in Russia, Moscow</w:t>
      </w:r>
    </w:p>
    <w:p>
      <w:pPr>
        <w:pStyle w:val="FirstParagraph"/>
      </w:pPr>
      <w:r>
        <w:rPr>
          <w:bCs/>
          <w:b/>
        </w:rPr>
        <w:t xml:space="preserve">Date:</w:t>
      </w:r>
      <w:r>
        <w:t xml:space="preserve"> </w:t>
      </w:r>
      <w:r>
        <w:t xml:space="preserve">October 24, 2023</w:t>
      </w:r>
      <w:r>
        <w:br/>
      </w:r>
      <w:r>
        <w:rPr>
          <w:bCs/>
          <w:b/>
        </w:rPr>
        <w:t xml:space="preserve">Subject:</w:t>
      </w:r>
      <w:r>
        <w:t xml:space="preserve">Literary Analysis and Professional Reflection</w:t>
      </w:r>
      <w:r>
        <w:br/>
      </w:r>
      <w:r>
        <w:rPr>
          <w:bCs/>
          <w:b/>
        </w:rPr>
        <w:t xml:space="preserve">Focused Region:</w:t>
      </w:r>
      <w:r>
        <w:t xml:space="preserve">Russia, Moscow</w:t>
      </w:r>
    </w:p>
    <w:bookmarkStart w:id="20" w:name="X51514649d37e3ad999070eac608d671afc4cca2"/>
    <w:p>
      <w:pPr>
        <w:pStyle w:val="Heading2"/>
      </w:pPr>
      <w:r>
        <w:t xml:space="preserve">I. Introduction: The Intersection of Literature and Science in the Russian Context</w:t>
      </w:r>
    </w:p>
    <w:p>
      <w:pPr>
        <w:pStyle w:val="FirstParagraph"/>
      </w:pPr>
      <w:r>
        <w:t xml:space="preserve">In the vast literary landscape dedicated to scientific exploration, few genres capture the imagination quite like the narrative surrounding an</w:t>
      </w:r>
      <w:r>
        <w:t xml:space="preserve"> </w:t>
      </w:r>
      <w:r>
        <w:rPr>
          <w:bCs/>
          <w:b/>
        </w:rPr>
        <w:t xml:space="preserve">Oceanographer</w:t>
      </w:r>
      <w:r>
        <w:t xml:space="preserve">. This book report serves as a comprehensive analysis of a pivotal work that explores not only the technical and biological complexities of marine science but also deeply ingrains itself within the socio-political and geographical fabric of</w:t>
      </w:r>
      <w:r>
        <w:t xml:space="preserve"> </w:t>
      </w:r>
      <w:r>
        <w:rPr>
          <w:bCs/>
          <w:b/>
        </w:rPr>
        <w:t xml:space="preserve">Russia, Moscow</w:t>
      </w:r>
      <w:r>
        <w:t xml:space="preserve">. The text in question, while fictionalized in its narrative arc, draws heavily from real-world expeditions conducted by Soviet and Russian scientists. It is through this lens that we examine how the profession of oceanography has evolved, particularly when viewed from the vantage point of one of the world’s most significant inland capitals with a profound historical connection to maritime power.</w:t>
      </w:r>
    </w:p>
    <w:p>
      <w:pPr>
        <w:pStyle w:val="BodyText"/>
      </w:pPr>
      <w:r>
        <w:t xml:space="preserve">Moscow, often perceived as a city of politics and history rather than water, holds a unique paradoxical relationship with the oceans. As the administrative heart of Russia, Moscow has long been the hub where decisions regarding Arctic exploration, Black Sea fisheries, and Pacific marine conservation are made. Therefore, an account focusing on an</w:t>
      </w:r>
      <w:r>
        <w:t xml:space="preserve"> </w:t>
      </w:r>
      <w:r>
        <w:rPr>
          <w:bCs/>
          <w:b/>
        </w:rPr>
        <w:t xml:space="preserve">Oceanographer</w:t>
      </w:r>
      <w:r>
        <w:t xml:space="preserve"> </w:t>
      </w:r>
      <w:r>
        <w:t xml:space="preserve">operating within or reporting from this context offers a distinct perspective on how terrestrial power centers interact with aquatic realities. This report aims to dissect the themes of isolation, discovery, and national responsibility as presented in the text.</w:t>
      </w:r>
    </w:p>
    <w:bookmarkEnd w:id="20"/>
    <w:bookmarkStart w:id="21" w:name="X5ad33a54832f5b696025a7b01fac43849807ed7"/>
    <w:p>
      <w:pPr>
        <w:pStyle w:val="Heading2"/>
      </w:pPr>
      <w:r>
        <w:t xml:space="preserve">II. The Protagonist: Defining the Role of the Oceanographer</w:t>
      </w:r>
    </w:p>
    <w:p>
      <w:pPr>
        <w:pStyle w:val="FirstParagraph"/>
      </w:pPr>
      <w:r>
        <w:t xml:space="preserve">The central figure in this literary work is not merely a scientist but a storyteller who bridges the gap between data and human experience. The narrative portrays an</w:t>
      </w:r>
      <w:r>
        <w:t xml:space="preserve"> </w:t>
      </w:r>
      <w:r>
        <w:rPr>
          <w:bCs/>
          <w:b/>
        </w:rPr>
        <w:t xml:space="preserve">Oceanographer</w:t>
      </w:r>
      <w:r>
        <w:t xml:space="preserve"> </w:t>
      </w:r>
      <w:r>
        <w:t xml:space="preserve">whose journey begins in the lecture halls of Moscow’s prestigious institutions, such as Lomonosov Moscow State University, before venturing into the harsh environments of the Arctic Circle or the depths of international waters. This duality is crucial to understanding the book’s thesis: that oceanography is not just about studying water; it is about understanding humanity's relationship with its largest habitat.</w:t>
      </w:r>
    </w:p>
    <w:p>
      <w:pPr>
        <w:pStyle w:val="BodyText"/>
      </w:pPr>
      <w:r>
        <w:t xml:space="preserve">The character development highlights the rigorous demands placed on modern oceanographers. They are depicted as part geologist, part biologist, and part engineer. In the context of</w:t>
      </w:r>
      <w:r>
        <w:t xml:space="preserve"> </w:t>
      </w:r>
      <w:r>
        <w:rPr>
          <w:bCs/>
          <w:b/>
        </w:rPr>
        <w:t xml:space="preserve">Russia</w:t>
      </w:r>
      <w:r>
        <w:t xml:space="preserve">, this multifaceted role carries additional weight due to Russia’s extensive coastline along the Arctic Ocean and its strategic interests in global shipping lanes. The book meticulously details the equipment used—sonar arrays, submersibles like those developed by Russian engineering firms—and contrasts them with the sheer unpredictability of nature. This technical accuracy serves to ground the narrative in reality, making it an informative resource for readers interested in marine science.</w:t>
      </w:r>
    </w:p>
    <w:bookmarkEnd w:id="21"/>
    <w:bookmarkStart w:id="22" w:name="X8538cf4df57f11df2e8562502c3c30d5cb86ec1"/>
    <w:p>
      <w:pPr>
        <w:pStyle w:val="Heading2"/>
      </w:pPr>
      <w:r>
        <w:t xml:space="preserve">III. Setting the Scene: The Influence of Moscow and Russia</w:t>
      </w:r>
    </w:p>
    <w:p>
      <w:pPr>
        <w:pStyle w:val="FirstParagraph"/>
      </w:pPr>
      <w:r>
        <w:t xml:space="preserve">A defining characteristic of this book is its grounding in</w:t>
      </w:r>
      <w:r>
        <w:t xml:space="preserve"> </w:t>
      </w:r>
      <w:r>
        <w:rPr>
          <w:bCs/>
          <w:b/>
        </w:rPr>
        <w:t xml:space="preserve">Russia, Moscow</w:t>
      </w:r>
      <w:r>
        <w:t xml:space="preserve">. While the action often takes place on ships or underwater, the narrative frequently returns to the streets and institutes of Moscow. This structural choice is significant. It emphasizes that scientific research in Russia is often state-directed and centrally coordinated from the capital. The author uses scenes set in Moscow’s Institute of Oceanology to illustrate bureaucratic challenges, funding struggles, and the intense intellectual debates that shape national scientific policy.</w:t>
      </w:r>
    </w:p>
    <w:p>
      <w:pPr>
        <w:pStyle w:val="BodyText"/>
      </w:pPr>
      <w:r>
        <w:t xml:space="preserve">The atmosphere of</w:t>
      </w:r>
      <w:r>
        <w:t xml:space="preserve"> </w:t>
      </w:r>
      <w:r>
        <w:rPr>
          <w:bCs/>
          <w:b/>
        </w:rPr>
        <w:t xml:space="preserve">Russia</w:t>
      </w:r>
      <w:r>
        <w:t xml:space="preserve"> </w:t>
      </w:r>
      <w:r>
        <w:t xml:space="preserve">during the periods depicted adds a layer of tension and resilience to the story. Whether it is the legacy of Soviet-era expeditions or modern-day environmental concerns regarding climate change in Siberia, the setting influences every chapter. The cold, stark beauty of the Russian landscape serves as a mirror to the cold, indifferent nature of the ocean itself. For instance, chapters detailing deep-sea dives are juxtaposed with scenes of winter in Moscow’s Red Square and Gorky Park. This contrast reinforces the idea that while oceanographers venture into unknown depths, their motivations and funding are often rooted in terrestrial concerns specific to their nation.</w:t>
      </w:r>
    </w:p>
    <w:bookmarkEnd w:id="22"/>
    <w:bookmarkStart w:id="23" w:name="X0012fcb271e3ca412261aa0612bc992dcf6167c"/>
    <w:p>
      <w:pPr>
        <w:pStyle w:val="Heading2"/>
      </w:pPr>
      <w:r>
        <w:t xml:space="preserve">IV. Thematic Analysis: Climate Change and Geopolitics</w:t>
      </w:r>
    </w:p>
    <w:p>
      <w:pPr>
        <w:pStyle w:val="FirstParagraph"/>
      </w:pPr>
      <w:r>
        <w:t xml:space="preserve">The book does not shy away from contemporary issues, particularly the impact of climate change on polar regions. As an</w:t>
      </w:r>
      <w:r>
        <w:t xml:space="preserve"> </w:t>
      </w:r>
      <w:r>
        <w:rPr>
          <w:bCs/>
          <w:b/>
        </w:rPr>
        <w:t xml:space="preserve">Oceanographer</w:t>
      </w:r>
      <w:r>
        <w:t xml:space="preserve">, the protagonist observes melting ice caps and shifting currents with a mix of professional fascination and personal dread. This theme is particularly relevant to</w:t>
      </w:r>
      <w:r>
        <w:t xml:space="preserve"> </w:t>
      </w:r>
      <w:r>
        <w:rPr>
          <w:bCs/>
          <w:b/>
        </w:rPr>
        <w:t xml:space="preserve">Russia, Moscow</w:t>
      </w:r>
      <w:r>
        <w:t xml:space="preserve">, as Russia possesses the largest coastline along the Arctic Ocean. The book explores how global warming opens new shipping routes for Russian trade but simultaneously threatens fragile ecosystems.</w:t>
      </w:r>
    </w:p>
    <w:p>
      <w:pPr>
        <w:pStyle w:val="BodyText"/>
      </w:pPr>
      <w:r>
        <w:t xml:space="preserve">Furthermore, the narrative touches upon geopolitics. The ocean is no longer just a scientific playground; it is a zone of international competition. Through the eyes of our protagonist, readers see how</w:t>
      </w:r>
      <w:r>
        <w:t xml:space="preserve"> </w:t>
      </w:r>
      <w:r>
        <w:rPr>
          <w:bCs/>
          <w:b/>
        </w:rPr>
        <w:t xml:space="preserve">Russia</w:t>
      </w:r>
      <w:r>
        <w:t xml:space="preserve"> </w:t>
      </w:r>
      <w:r>
        <w:t xml:space="preserve">positions itself within international maritime law and environmental protection agreements. The book argues that effective oceanography requires diplomatic skill as much as scientific acumen, a lesson learned through the protagonist’s interactions with colleagues in Moscow and counterparts abroad.</w:t>
      </w:r>
    </w:p>
    <w:bookmarkEnd w:id="23"/>
    <w:bookmarkStart w:id="24" w:name="X33dc1404fecc7966f835d4b45b1b0d355fe3c73"/>
    <w:p>
      <w:pPr>
        <w:pStyle w:val="Heading2"/>
      </w:pPr>
      <w:r>
        <w:t xml:space="preserve">V. Literary Style and Narrative Structure</w:t>
      </w:r>
    </w:p>
    <w:p>
      <w:pPr>
        <w:pStyle w:val="FirstParagraph"/>
      </w:pPr>
      <w:r>
        <w:t xml:space="preserve">The author employs a dual narrative structure, alternating between the high-stakes environment of deep-sea exploration and the reflective, quieter moments in</w:t>
      </w:r>
      <w:r>
        <w:t xml:space="preserve"> </w:t>
      </w:r>
      <w:r>
        <w:rPr>
          <w:bCs/>
          <w:b/>
        </w:rPr>
        <w:t xml:space="preserve">Moscow</w:t>
      </w:r>
      <w:r>
        <w:t xml:space="preserve">. This technique allows for a comprehensive view of the</w:t>
      </w:r>
      <w:r>
        <w:t xml:space="preserve"> </w:t>
      </w:r>
      <w:r>
        <w:rPr>
          <w:bCs/>
          <w:b/>
        </w:rPr>
        <w:t xml:space="preserve">Oceanographer’s</w:t>
      </w:r>
      <w:r>
        <w:t xml:space="preserve"> </w:t>
      </w:r>
      <w:r>
        <w:t xml:space="preserve">life. The prose is descriptive and often poetic when describing marine life, utilizing metaphors derived from Russian literature to evoke emotion. When discussing scientific data, the tone shifts to precise and analytical, ensuring that lay readers can follow the technical developments without feeling alienated.</w:t>
      </w:r>
    </w:p>
    <w:p>
      <w:pPr>
        <w:pStyle w:val="BodyText"/>
      </w:pPr>
      <w:r>
        <w:t xml:space="preserve">The use of primary sources, such as field journals supposedly left by historical Soviet oceanographers, adds authenticity. These excerpts provide a historical continuum, linking current scientific efforts in</w:t>
      </w:r>
      <w:r>
        <w:t xml:space="preserve"> </w:t>
      </w:r>
      <w:r>
        <w:rPr>
          <w:bCs/>
          <w:b/>
        </w:rPr>
        <w:t xml:space="preserve">Russia</w:t>
      </w:r>
      <w:r>
        <w:t xml:space="preserve"> </w:t>
      </w:r>
      <w:r>
        <w:t xml:space="preserve">to a rich heritage of polar exploration dating back to the early 20th century.</w:t>
      </w:r>
    </w:p>
    <w:bookmarkEnd w:id="24"/>
    <w:bookmarkStart w:id="25" w:name="X663b0550b3ef4449e68e895f4752997c33d4704"/>
    <w:p>
      <w:pPr>
        <w:pStyle w:val="Heading2"/>
      </w:pPr>
      <w:r>
        <w:t xml:space="preserve">VI. Conclusion: The Relevance of Oceanography Today</w:t>
      </w:r>
    </w:p>
    <w:p>
      <w:pPr>
        <w:pStyle w:val="FirstParagraph"/>
      </w:pPr>
      <w:r>
        <w:t xml:space="preserve">In conclusion, this book provides more than just an adventure story; it offers a critical examination of the role an</w:t>
      </w:r>
      <w:r>
        <w:t xml:space="preserve"> </w:t>
      </w:r>
      <w:r>
        <w:rPr>
          <w:bCs/>
          <w:b/>
        </w:rPr>
        <w:t xml:space="preserve">Oceanographer</w:t>
      </w:r>
      <w:r>
        <w:t xml:space="preserve"> </w:t>
      </w:r>
      <w:r>
        <w:t xml:space="preserve">plays in understanding our changing planet. By anchoring the narrative in</w:t>
      </w:r>
      <w:r>
        <w:t xml:space="preserve"> </w:t>
      </w:r>
      <w:r>
        <w:rPr>
          <w:bCs/>
          <w:b/>
        </w:rPr>
        <w:t xml:space="preserve">Russia, Moscow</w:t>
      </w:r>
      <w:r>
        <w:t xml:space="preserve">, it highlights how local contexts influence global scientific endeavors. It underscores that while oceans are connected, our understanding and management of them are often driven by national interests and specific geographical realities.</w:t>
      </w:r>
    </w:p>
    <w:p>
      <w:pPr>
        <w:pStyle w:val="BodyText"/>
      </w:pPr>
      <w:r>
        <w:t xml:space="preserve">The text serves as a vital resource for students of marine biology, environmental science, and international relations in</w:t>
      </w:r>
      <w:r>
        <w:t xml:space="preserve"> </w:t>
      </w:r>
      <w:r>
        <w:rPr>
          <w:bCs/>
          <w:b/>
        </w:rPr>
        <w:t xml:space="preserve">Russia</w:t>
      </w:r>
      <w:r>
        <w:t xml:space="preserve">. It encourages readers to look beyond the surface of the water to understand the complex interplay between science, politics, and environment. Ultimately, it portrays the oceanographer not just as an observer of nature but as a guardian of its future.</w:t>
      </w:r>
    </w:p>
    <w:p>
      <w:pPr>
        <w:pStyle w:val="BodyText"/>
      </w:pPr>
      <w:r>
        <w:t xml:space="preserve">"The sea is everything. It covers seven tenths of the terrestrial globe. Its breath is pure and healthy... It is an immense desert, where man is never lonely, for he feels life stirring on all sides." – Jules Verne (Inspired by the tone of this report)</w:t>
      </w:r>
    </w:p>
    <w:p>
      <w:pPr>
        <w:pStyle w:val="BodyText"/>
      </w:pPr>
      <w:r>
        <w:rPr>
          <w:bCs/>
          <w:b/>
        </w:rPr>
        <w:t xml:space="preserve">Prepared for:</w:t>
      </w:r>
      <w:r>
        <w:t xml:space="preserve"> </w:t>
      </w:r>
      <w:r>
        <w:t xml:space="preserve">Academic Review Board</w:t>
      </w:r>
      <w:r>
        <w:br/>
      </w:r>
      <w:r>
        <w:rPr>
          <w:bCs/>
          <w:b/>
        </w:rPr>
        <w:t xml:space="preserve">Location:</w:t>
      </w:r>
      <w:r>
        <w:t xml:space="preserve">Moscow, Russia</w:t>
      </w:r>
      <w:r>
        <w:br/>
      </w:r>
      <w:r>
        <w:rPr>
          <w:iCs/>
          <w:i/>
        </w:rPr>
        <w:t xml:space="preserve">All rights reserved. This document is intended for educational purposes.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Oceanographer</dc:title>
  <dc:creator/>
  <dc:language>en</dc:language>
  <cp:keywords/>
  <dcterms:created xsi:type="dcterms:W3CDTF">2026-07-29T15:04:09Z</dcterms:created>
  <dcterms:modified xsi:type="dcterms:W3CDTF">2026-07-29T15:04:09Z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