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315272df31dc821782fce44e534fc1c82fe9906"/>
    <w:p>
      <w:pPr>
        <w:pStyle w:val="Heading1"/>
      </w:pPr>
      <w:r>
        <w:t xml:space="preserve">Oceanographer Book Report for the Academic Circles of Russia Saint Petersburg</w:t>
      </w:r>
    </w:p>
    <w:p>
      <w:pPr>
        <w:pStyle w:val="FirstParagraph"/>
      </w:pPr>
      <w:r>
        <w:rPr>
          <w:bCs/>
          <w:b/>
        </w:rPr>
        <w:t xml:space="preserve">Date:</w:t>
      </w:r>
      <w:r>
        <w:t xml:space="preserve"> </w:t>
      </w:r>
      <w:r>
        <w:t xml:space="preserve">October 24, 2023</w:t>
      </w:r>
      <w:r>
        <w:br/>
      </w:r>
      <w:r>
        <w:rPr>
          <w:bCs/>
          <w:b/>
        </w:rPr>
        <w:t xml:space="preserve">To:</w:t>
      </w:r>
      <w:r>
        <w:t xml:space="preserve">The Scholars and Researchers of St. Petersburg, Russia</w:t>
      </w:r>
      <w:r>
        <w:br/>
      </w:r>
      <w:r>
        <w:rPr>
          <w:bCs/>
          <w:b/>
        </w:rPr>
        <w:t xml:space="preserve">From:</w:t>
      </w:r>
      <w:r>
        <w:t xml:space="preserve">A Dedicated Student of Marine Sciences</w:t>
      </w:r>
    </w:p>
    <w:bookmarkStart w:id="20" w:name="X532c6eeeaf6c4ab391d92f082e4220ecf541e40"/>
    <w:p>
      <w:pPr>
        <w:pStyle w:val="Heading2"/>
      </w:pPr>
      <w:r>
        <w:t xml:space="preserve">I. Introduction: The Maritime Soul of Saint Petersburg</w:t>
      </w:r>
    </w:p>
    <w:p>
      <w:pPr>
        <w:pStyle w:val="FirstParagraph"/>
      </w:pPr>
      <w:r>
        <w:t xml:space="preserve">In the frost-laden streets and grandiose embankments that line the Neva River, Saint Petersburg has long served not merely as a city, but as Russia’s "Window to Europe" and its most profound portal to the world's oceans. For centuries, this Northern capital has been inextricably linked with naval history, exploration, and maritime trade. It was here that Peter the Great envisioned a powerful navy and modernized Russia's understanding of global waters. Against this historically rich backdrop—specifically within the academic halls of St. Petersburg State University or the esteemed institutes along the Admiralty embankment—the study of oceanography transcends mere academic discipline; it represents a continuation of an imperial legacy and a necessity for future scientific dominance.</w:t>
      </w:r>
    </w:p>
    <w:p>
      <w:pPr>
        <w:pStyle w:val="BodyText"/>
      </w:pPr>
      <w:r>
        <w:t xml:space="preserve">This report serves as an analysis and reflection on the thematic elements, historical significance, and contemporary relevance of "Oceanographer" literature. By contextualizing the general concepts found in modern marine science texts through the specific lens of Russia’s unique geographical position in Saint Petersburg, we can better appreciate how oceanography bridges our local riverine environment with global marine systems.</w:t>
      </w:r>
    </w:p>
    <w:bookmarkEnd w:id="20"/>
    <w:bookmarkStart w:id="21" w:name="X326b4ed8f78d1ef705cad882a0fca926e66cc14"/>
    <w:p>
      <w:pPr>
        <w:pStyle w:val="Heading2"/>
      </w:pPr>
      <w:r>
        <w:t xml:space="preserve">II. The Core Theme: Understanding the Oceanographer's Mission</w:t>
      </w:r>
    </w:p>
    <w:p>
      <w:pPr>
        <w:pStyle w:val="FirstParagraph"/>
      </w:pPr>
      <w:r>
        <w:t xml:space="preserve">The term "Oceanographer" denotes a scientist who studies the physical and biological components of the ocean. However, in literature dedicated to this field, particularly those relevant to a northern academic context, the role is portrayed as one of immense responsibility and intellectual curiosity. The central theme revolves around exploration amidst uncertainty. For an audience in Russia Saint Petersburg, where the waters are often frozen for significant portions of the year, understanding fluid dynamics under ice is paramount.</w:t>
      </w:r>
    </w:p>
    <w:p>
      <w:pPr>
        <w:pStyle w:val="BodyText"/>
      </w:pPr>
      <w:r>
        <w:t xml:space="preserve">The book highlights how oceanographers serve as detectives of the deep, piecing together clues from salinity levels, temperature gradients, and current patterns. In the context of our local environment in St. Petersburg Russia Saint Petersburg these themes resonate deeply. The Neva River does not simply flow into the Baltic Sea; it carries pollutants, freshwater discharge from Lake Ladoga, and complex sediment loads that impact the entire Gulf of Finland ecosystem.</w:t>
      </w:r>
    </w:p>
    <w:bookmarkEnd w:id="21"/>
    <w:bookmarkStart w:id="22" w:name="X8cff1e8c49aeb179212d91157c7d65e440b46c4"/>
    <w:p>
      <w:pPr>
        <w:pStyle w:val="Heading2"/>
      </w:pPr>
      <w:r>
        <w:t xml:space="preserve">III. Historical Context and Local Relevance</w:t>
      </w:r>
    </w:p>
    <w:p>
      <w:pPr>
        <w:pStyle w:val="FirstParagraph"/>
      </w:pPr>
      <w:r>
        <w:t xml:space="preserve">Saint Petersburg holds a prestigious place in the history of scientific exploration. The legacy of Russian explorers who mapped vast stretches of the Arctic and Pacific oceans began with foundational studies in St. Petersburg itself, often initiated from institutions like the Hydrographic Service of the Navy. When we discuss an Oceanographer today, we are speaking within a tradition that values rigorous data collection and national security through maritime awareness.</w:t>
      </w:r>
    </w:p>
    <w:p>
      <w:pPr>
        <w:pStyle w:val="BodyText"/>
      </w:pPr>
      <w:r>
        <w:t xml:space="preserve">For students and researchers in Russia Saint Petersburg this literature emphasizes continuity. The challenges faced by early mariners—navigating treacherous currents—are mirrored in the modern challenges of predicting sea-level rise and managing coastal erosion along the Baltic coastline. The book report notes that understanding these historical precedents is crucial for contemporary oceanographers who must balance scientific inquiry with environmental conservation.</w:t>
      </w:r>
    </w:p>
    <w:bookmarkEnd w:id="22"/>
    <w:bookmarkStart w:id="23" w:name="X261666e19aeaaf820ded35b640f740da8349b91"/>
    <w:p>
      <w:pPr>
        <w:pStyle w:val="Heading2"/>
      </w:pPr>
      <w:r>
        <w:t xml:space="preserve">IV. Contemporary Challenges: Climate Change and Environmental Stewardship</w:t>
      </w:r>
    </w:p>
    <w:p>
      <w:pPr>
        <w:pStyle w:val="FirstParagraph"/>
      </w:pPr>
      <w:r>
        <w:t xml:space="preserve">A significant portion of modern "Oceanographer" literature focuses on climate change, a topic of critical importance to Russia Saint Petersburg. As global temperatures rise, the Arctic sea ice diminishes at an alarming rate. This phenomenon has profound implications for the Baltic Sea region and by extension, for the city built upon water.</w:t>
      </w:r>
    </w:p>
    <w:p>
      <w:pPr>
        <w:pStyle w:val="BodyText"/>
      </w:pPr>
      <w:r>
        <w:t xml:space="preserve">The report emphasizes that modern oceanographers in our region are on the front lines of environmental protection. They monitor acidification levels that threaten local marine biodiversity and track microplastic pollution entering our ecosystems from river systems originating hundreds of kilometers away. The text argues passionately that an Oceanographer is no longer just a researcher but also an advocate for policy change, urging governments to adopt sustainable practices.</w:t>
      </w:r>
    </w:p>
    <w:bookmarkEnd w:id="23"/>
    <w:bookmarkStart w:id="24" w:name="X8b57d4920145dbf616eba221bba976735fe600d"/>
    <w:p>
      <w:pPr>
        <w:pStyle w:val="Heading2"/>
      </w:pPr>
      <w:r>
        <w:t xml:space="preserve">V. Technological Advancements in Marine Science</w:t>
      </w:r>
    </w:p>
    <w:p>
      <w:pPr>
        <w:pStyle w:val="FirstParagraph"/>
      </w:pPr>
      <w:r>
        <w:t xml:space="preserve">The document further explores how technology has revolutionized our understanding of the sea. In the era of Peter the Great, navigation relied on star charts and rudimentary instruments. Today, an Oceanographer utilizes satellite remote sensing, autonomous underwater vehicles (AUVs), and complex computer models to predict weather patterns and ocean currents.</w:t>
      </w:r>
    </w:p>
    <w:p>
      <w:pPr>
        <w:pStyle w:val="BodyText"/>
      </w:pPr>
      <w:r>
        <w:t xml:space="preserve">In St Petersburg Russia Saint Petersburg this technological shift presents new opportunities for local universities to collaborate with international partners. The ability to share data regarding the Baltic Sea’s health contributes to a global understanding of marine ecosystems. The literature suggests that fostering a tech-savvy generation of scientists in our city is essential for maintaining Russia's standing in the global scientific community.</w:t>
      </w:r>
    </w:p>
    <w:bookmarkEnd w:id="24"/>
    <w:bookmarkStart w:id="25" w:name="vi.-conclusion-a-call-to-action"/>
    <w:p>
      <w:pPr>
        <w:pStyle w:val="Heading2"/>
      </w:pPr>
      <w:r>
        <w:t xml:space="preserve">VI. Conclusion: A Call to Action</w:t>
      </w:r>
    </w:p>
    <w:p>
      <w:pPr>
        <w:pStyle w:val="FirstParagraph"/>
      </w:pPr>
      <w:r>
        <w:t xml:space="preserve">In conclusion, this review underscores that the role of an Oceanographer is as vital today as it was during the founding of Saint Petersburg. The book serves not only as a scientific text but also as an inspiring call for future generations in Russia Saint Petersburg to embrace maritime studies. By understanding the interconnectedness of local waters with global oceans, we honor our past while securing our future.</w:t>
      </w:r>
    </w:p>
    <w:p>
      <w:pPr>
        <w:pStyle w:val="BodyText"/>
      </w:pPr>
      <w:r>
        <w:t xml:space="preserve">As scholars and citizens, we must advocate for increased funding in marine research, support educational programs focused on oceanography, and promote public awareness about environmental stewardship. The "Oceanographer" is a beacon of hope for preserving the blue heart of our planet. In the historic city of St Petersburg where history meets innovation this report urges all involved to remain vigilant, curious, and dedicated to the endless mysteries beneath the waves.</w:t>
      </w:r>
    </w:p>
    <w:p>
      <w:pPr>
        <w:pStyle w:val="BodyText"/>
      </w:pPr>
      <w:r>
        <w:t xml:space="preserve">The journey into understanding our oceans is ongoing. It requires courage, precision, and a deep respect for nature—a spirit that perfectly embodies the essence of Saint Petersburg itself.</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Russia Saint Petersburg</dc:title>
  <dc:creator/>
  <dc:language>en</dc:language>
  <cp:keywords/>
  <dcterms:created xsi:type="dcterms:W3CDTF">2026-07-29T19:37:33Z</dcterms:created>
  <dcterms:modified xsi:type="dcterms:W3CDTF">2026-07-29T19:37:33Z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