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Sudan</w:t>
      </w:r>
      <w:r>
        <w:t xml:space="preserve"> </w:t>
      </w:r>
      <w:r>
        <w:t xml:space="preserve">Khartoum</w:t>
      </w:r>
    </w:p>
    <w:bookmarkStart w:id="20" w:name="oceanographer-book-report"/>
    <w:p>
      <w:pPr>
        <w:pStyle w:val="Heading1"/>
      </w:pPr>
      <w:r>
        <w:t xml:space="preserve">Oceanographer Book Report</w:t>
      </w:r>
    </w:p>
    <w:p>
      <w:pPr>
        <w:pStyle w:val="FirstParagraph"/>
      </w:pPr>
      <w:r>
        <w:t xml:space="preserve">A Comprehensive Analysis of Marine Science in the Context of Sudan Khartoum</w:t>
      </w:r>
    </w:p>
    <w:bookmarkEnd w:id="20"/>
    <w:bookmarkStart w:id="21" w:name="Xed910ab92047d274bfb92f2e6d9afdd2ba12c76"/>
    <w:p>
      <w:pPr>
        <w:pStyle w:val="Heading2"/>
      </w:pPr>
      <w:r>
        <w:t xml:space="preserve">I. Introduction: The Intersection of Oceanography and Inland Water Systems</w:t>
      </w:r>
    </w:p>
    <w:p>
      <w:pPr>
        <w:pStyle w:val="FirstParagraph"/>
      </w:pPr>
      <w:r>
        <w:t xml:space="preserve">While the term "Oceanographer" typically conjures images of vast, saltwater expanses and deep-sea exploration, a critical examination of marine science reveals its profound relevance to inland water systems as well. This report serves as a detailed analysis of the principles, methodologies, and ecological implications associated with oceanography, specifically tailored for an audience in Sudan Khartoum. Located at the confluence of the Blue Nile and White Nile rivers before they flow into Egypt, Sudan Khartoum is not merely a city; it is a hydrological hub that connects directly to global water cycles. Therefore, understanding the role of an oceanographer extends beyond coastal studies to encompass limnology (the study of inland waters), fluvial dynamics, and climate change impacts on freshwater reservoirs.</w:t>
      </w:r>
    </w:p>
    <w:p>
      <w:pPr>
        <w:pStyle w:val="BodyText"/>
      </w:pPr>
      <w:r>
        <w:t xml:space="preserve">In this document, we will explore how the scientific rigor of oceanography applies to the unique environmental challenges faced by Sudan Khartoum. The report aims to bridge the gap between traditional marine science and local hydrological realities, emphasizing why knowledge of water systems is crucial for urban planning, agriculture, and sustainable development in this strategic region.</w:t>
      </w:r>
    </w:p>
    <w:bookmarkEnd w:id="21"/>
    <w:bookmarkStart w:id="22" w:name="X76526c9fb08d944abebd392503684940be45bcc"/>
    <w:p>
      <w:pPr>
        <w:pStyle w:val="Heading2"/>
      </w:pPr>
      <w:r>
        <w:t xml:space="preserve">II. Defining the Role of an Oceanographer in a Fluvial Context</w:t>
      </w:r>
    </w:p>
    <w:p>
      <w:pPr>
        <w:pStyle w:val="FirstParagraph"/>
      </w:pPr>
      <w:r>
        <w:t xml:space="preserve">An oceanographer is a scientist who studies various aspects of the ocean, including its physical and biological conditions, as well as geological features. However, modern oceanography has evolved to include significant overlap with hydrology and limnology. For the context of Sudan Khartoum, the "oceanographer" functions more broadly as a water systems analyst.</w:t>
      </w:r>
    </w:p>
    <w:p>
      <w:pPr>
        <w:pStyle w:val="BodyText"/>
      </w:pPr>
      <w:r>
        <w:rPr>
          <w:bCs/>
          <w:b/>
        </w:rPr>
        <w:t xml:space="preserve">Key Responsibilities Relevant to Sudan Khartoum:</w:t>
      </w:r>
    </w:p>
    <w:p>
      <w:pPr>
        <w:numPr>
          <w:ilvl w:val="0"/>
          <w:numId w:val="1001"/>
        </w:numPr>
        <w:pStyle w:val="Compact"/>
      </w:pPr>
      <w:r>
        <w:rPr>
          <w:bCs/>
          <w:b/>
        </w:rPr>
        <w:t xml:space="preserve">Sediment Transport Analysis:</w:t>
      </w:r>
      <w:r>
        <w:t xml:space="preserve"> </w:t>
      </w:r>
      <w:r>
        <w:t xml:space="preserve">The Nile carries massive amounts of sediment. An oceanographer specializing in sedimentology helps predict how these deposits affect the stability of riverbanks in Khartoum and the efficiency of dams upstream.</w:t>
      </w:r>
    </w:p>
    <w:p>
      <w:pPr>
        <w:numPr>
          <w:ilvl w:val="0"/>
          <w:numId w:val="1001"/>
        </w:numPr>
        <w:pStyle w:val="Compact"/>
      </w:pPr>
      <w:r>
        <w:rPr>
          <w:bCs/>
          <w:b/>
        </w:rPr>
        <w:t xml:space="preserve">Water Quality Monitoring:</w:t>
      </w:r>
      <w:r>
        <w:t xml:space="preserve"> </w:t>
      </w:r>
      <w:r>
        <w:t xml:space="preserve">Just as marine biologists monitor coral health, an oceanographer monitors nutrient levels, pH balance, and pollutant dispersion in the Nile. This is vital for public health in Sudan Khartoum.</w:t>
      </w:r>
    </w:p>
    <w:p>
      <w:pPr>
        <w:numPr>
          <w:ilvl w:val="0"/>
          <w:numId w:val="1001"/>
        </w:numPr>
        <w:pStyle w:val="Compact"/>
      </w:pPr>
      <w:r>
        <w:rPr>
          <w:bCs/>
          <w:b/>
        </w:rPr>
        <w:t xml:space="preserve">Flood Modeling:</w:t>
      </w:r>
      <w:r>
        <w:t xml:space="preserve"> </w:t>
      </w:r>
      <w:r>
        <w:t xml:space="preserve">Oceanographers use fluid dynamics to model water flow. In Sudan Khartoum, accurate modeling is essential for predicting seasonal floods that have historically shaped life along the riverbanks.</w:t>
      </w:r>
    </w:p>
    <w:p>
      <w:pPr>
        <w:pStyle w:val="FirstParagraph"/>
      </w:pPr>
      <w:r>
        <w:t xml:space="preserve">The distinction between a marine scientist and an inland water expert is blurring. The technologies used to study ocean currents are increasingly adapted to study the powerful currents of the Nile as it passes through Khartoum. Thus, when we speak of an "Oceanographer" in this report, we refer to a holistic water scientist capable of applying global marine techniques to local riverine challenges.</w:t>
      </w:r>
    </w:p>
    <w:bookmarkEnd w:id="22"/>
    <w:bookmarkStart w:id="23" w:name="X0b0d1e7d7dd4097dfba92f3615aef3d87605d85"/>
    <w:p>
      <w:pPr>
        <w:pStyle w:val="Heading2"/>
      </w:pPr>
      <w:r>
        <w:t xml:space="preserve">III. Environmental Challenges Facing Sudan Khartoum</w:t>
      </w:r>
    </w:p>
    <w:p>
      <w:pPr>
        <w:pStyle w:val="FirstParagraph"/>
      </w:pPr>
      <w:r>
        <w:t xml:space="preserve">Sudan Khartoum faces unique environmental pressures that require the expertise of water scientists. The city’s geography makes it susceptible to climate change effects, urbanization impacts, and transboundary water issues.</w:t>
      </w:r>
    </w:p>
    <w:p>
      <w:pPr>
        <w:pStyle w:val="BodyText"/>
      </w:pPr>
      <w:r>
        <w:rPr>
          <w:bCs/>
          <w:b/>
        </w:rPr>
        <w:t xml:space="preserve">Climate Change and Temperature Rise:</w:t>
      </w:r>
      <w:r>
        <w:br/>
      </w:r>
      <w:r>
        <w:t xml:space="preserve">Rising temperatures in Sudan Khartoum affect evaporation rates from the Nile. Oceanographers use satellite data to monitor sea surface temperatures globally; similar techniques are now being applied to monitor lake and river surface temperatures. Higher water temperatures can lead to algal blooms, which degrade water quality and threaten aquatic biodiversity.</w:t>
      </w:r>
    </w:p>
    <w:p>
      <w:pPr>
        <w:pStyle w:val="BodyText"/>
      </w:pPr>
      <w:r>
        <w:rPr>
          <w:bCs/>
          <w:b/>
        </w:rPr>
        <w:t xml:space="preserve">Urbanization and Pollution:</w:t>
      </w:r>
      <w:r>
        <w:br/>
      </w:r>
      <w:r>
        <w:t xml:space="preserve">As Khartoum expands, industrial runoff and sewage treatment become critical concerns. An oceanographer would employ remote sensing technologies to track pollutant plumes as they move through the river network. This data is essential for policymakers in Sudan Khartoum to enforce environmental regulations and protect drinking water sources.</w:t>
      </w:r>
    </w:p>
    <w:p>
      <w:pPr>
        <w:pStyle w:val="BodyText"/>
      </w:pPr>
      <w:r>
        <w:rPr>
          <w:bCs/>
          <w:b/>
        </w:rPr>
        <w:t xml:space="preserve">Agricultural Dependency:</w:t>
      </w:r>
      <w:r>
        <w:br/>
      </w:r>
      <w:r>
        <w:t xml:space="preserve">The economy of Sudan Khartoum and its surrounding regions relies heavily on agriculture. The timing and volume of Nile flows, determined by upstream rainfall and snowmelt, dictate planting seasons. Oceanographers contribute to climate prediction models that help farmers anticipate these changes, ensuring food security for the region.</w:t>
      </w:r>
    </w:p>
    <w:bookmarkEnd w:id="23"/>
    <w:bookmarkStart w:id="24" w:name="Xdee9851fa3bcec2a94d1c044f4701d25e83a34d"/>
    <w:p>
      <w:pPr>
        <w:pStyle w:val="Heading2"/>
      </w:pPr>
      <w:r>
        <w:t xml:space="preserve">IV. Methodologies: How Oceanographic Tools Apply to Sudan Khartoum</w:t>
      </w:r>
    </w:p>
    <w:p>
      <w:pPr>
        <w:pStyle w:val="FirstParagraph"/>
      </w:pPr>
      <w:r>
        <w:t xml:space="preserve">The toolkit of an oceanographer is diverse, ranging from sonar mapping to chemical analysis. Here is how these methods translate to the local context:</w:t>
      </w:r>
    </w:p>
    <w:p>
      <w:pPr>
        <w:numPr>
          <w:ilvl w:val="0"/>
          <w:numId w:val="1002"/>
        </w:numPr>
        <w:pStyle w:val="Compact"/>
      </w:pPr>
      <w:r>
        <w:rPr>
          <w:bCs/>
          <w:b/>
        </w:rPr>
        <w:t xml:space="preserve">Sonar and Bathymetry:</w:t>
      </w:r>
      <w:r>
        <w:br/>
      </w:r>
      <w:r>
        <w:t xml:space="preserve">Originally developed to map the ocean floor, sonar technology is used to create detailed maps of the Nile’s riverbed in Sudan Khartoum. This helps in understanding deep-water channels, which is crucial for navigation and infrastructure development like bridge building.</w:t>
      </w:r>
    </w:p>
    <w:p>
      <w:pPr>
        <w:numPr>
          <w:ilvl w:val="0"/>
          <w:numId w:val="1002"/>
        </w:numPr>
        <w:pStyle w:val="Compact"/>
      </w:pPr>
      <w:r>
        <w:rPr>
          <w:bCs/>
          <w:b/>
        </w:rPr>
        <w:t xml:space="preserve">Satellite Remote Sensing:</w:t>
      </w:r>
      <w:r>
        <w:br/>
      </w:r>
      <w:r>
        <w:t xml:space="preserve">Global Positioning System (GPS) and satellite imagery allow oceanographers to monitor changes in river width, flow velocity, and vegetation health along the banks. In Sudan Khartoum, this helps track land erosion and encroachment by urban settlements.</w:t>
      </w:r>
    </w:p>
    <w:p>
      <w:pPr>
        <w:numPr>
          <w:ilvl w:val="0"/>
          <w:numId w:val="1002"/>
        </w:numPr>
        <w:pStyle w:val="Compact"/>
      </w:pPr>
      <w:r>
        <w:rPr>
          <w:bCs/>
          <w:b/>
        </w:rPr>
        <w:t xml:space="preserve">Biological Sampling:</w:t>
      </w:r>
      <w:r>
        <w:br/>
      </w:r>
      <w:r>
        <w:t xml:space="preserve">Just as marine biologists study plankton populations, local scientists collect water samples to analyze microbial life. This is vital for detecting pathogens that could affect human health in densely populated areas of Khartoum.</w:t>
      </w:r>
    </w:p>
    <w:p>
      <w:pPr>
        <w:pStyle w:val="FirstParagraph"/>
      </w:pPr>
      <w:r>
        <w:t xml:space="preserve">The integration of these technologies ensures that the "Oceanographer" role remains relevant and indispensable for managing one of Africa's most critical waterways.</w:t>
      </w:r>
    </w:p>
    <w:bookmarkEnd w:id="24"/>
    <w:bookmarkStart w:id="25" w:name="X7aa49f1dbdac3466aa099707707559c82090c4e"/>
    <w:p>
      <w:pPr>
        <w:pStyle w:val="Heading2"/>
      </w:pPr>
      <w:r>
        <w:t xml:space="preserve">V. Socio-Economic Implications for Sudan Khartoum</w:t>
      </w:r>
    </w:p>
    <w:p>
      <w:pPr>
        <w:pStyle w:val="FirstParagraph"/>
      </w:pPr>
      <w:r>
        <w:t xml:space="preserve">The work of an oceanographer in Sudan Khartoum is not just academic; it has direct socio-economic implications. Sustainable water management supports:</w:t>
      </w:r>
    </w:p>
    <w:p>
      <w:pPr>
        <w:numPr>
          <w:ilvl w:val="0"/>
          <w:numId w:val="1003"/>
        </w:numPr>
        <w:pStyle w:val="Compact"/>
      </w:pPr>
      <w:r>
        <w:rPr>
          <w:bCs/>
          <w:b/>
        </w:rPr>
        <w:t xml:space="preserve">Tourism:</w:t>
      </w:r>
      <w:r>
        <w:t xml:space="preserve"> </w:t>
      </w:r>
      <w:r>
        <w:t xml:space="preserve">River cruises and eco-tourism are growing sectors in Khartoum. Clean, well-managed rivers attract tourists, boosting the local economy.</w:t>
      </w:r>
    </w:p>
    <w:p>
      <w:pPr>
        <w:numPr>
          <w:ilvl w:val="0"/>
          <w:numId w:val="1003"/>
        </w:numPr>
        <w:pStyle w:val="Compact"/>
      </w:pPr>
      <w:r>
        <w:rPr>
          <w:bCs/>
          <w:b/>
        </w:rPr>
        <w:t xml:space="preserve">Fisheries:</w:t>
      </w:r>
      <w:r>
        <w:t xml:space="preserve"> </w:t>
      </w:r>
      <w:r>
        <w:t xml:space="preserve">The Nile supports a significant fishing industry. Oceanographers help assess fish stock levels to prevent overfishing and ensure sustainable yields for local communities.</w:t>
      </w:r>
    </w:p>
    <w:p>
      <w:pPr>
        <w:numPr>
          <w:ilvl w:val="0"/>
          <w:numId w:val="1003"/>
        </w:numPr>
        <w:pStyle w:val="Compact"/>
      </w:pPr>
      <w:r>
        <w:rPr>
          <w:bCs/>
          <w:b/>
        </w:rPr>
        <w:t xml:space="preserve">Disaster Risk Reduction:</w:t>
      </w:r>
      <w:r>
        <w:t xml:space="preserve"> </w:t>
      </w:r>
      <w:r>
        <w:t xml:space="preserve">By understanding flood patterns, authorities in Sudan Khartoum can better prepare for extreme weather events, saving lives and reducing economic damage.</w:t>
      </w:r>
    </w:p>
    <w:p>
      <w:pPr>
        <w:pStyle w:val="FirstParagraph"/>
      </w:pPr>
      <w:r>
        <w:t xml:space="preserve">Educating the public about oceanographic principles also fosters a sense of environmental stewardship. When citizens understand the complexity of water systems, they are more likely to support conservation efforts and proper waste disposal practices.</w:t>
      </w:r>
    </w:p>
    <w:bookmarkEnd w:id="25"/>
    <w:bookmarkStart w:id="26" w:name="X23c868d0120b86856750fef9c41a510e1cf744a"/>
    <w:p>
      <w:pPr>
        <w:pStyle w:val="Heading2"/>
      </w:pPr>
      <w:r>
        <w:t xml:space="preserve">VI. Conclusion: A Call for Integrated Water Management</w:t>
      </w:r>
    </w:p>
    <w:p>
      <w:pPr>
        <w:pStyle w:val="FirstParagraph"/>
      </w:pPr>
      <w:r>
        <w:t xml:space="preserve">In conclusion, this Book Report on the role of an Oceanographer in Sudan Khartoum highlights the critical importance of applying marine science principles to inland water systems. While Sudan Khartoum is not coastal, its destiny is intertwined with the flow of the Nile, a system that operates on similar physical and ecological laws as oceans.</w:t>
      </w:r>
    </w:p>
    <w:p>
      <w:pPr>
        <w:pStyle w:val="BodyText"/>
      </w:pPr>
      <w:r>
        <w:t xml:space="preserve">The expertise of an oceanographer—whether focused on tides or river currents—is essential for addressing the environmental challenges facing Sudan Khartoum. From monitoring water quality to predicting flood risks, these scientific insights provide the foundation for sustainable urban planning and economic development.</w:t>
      </w:r>
    </w:p>
    <w:p>
      <w:pPr>
        <w:pStyle w:val="BodyText"/>
      </w:pPr>
      <w:r>
        <w:t xml:space="preserve">Moving forward, it is imperative that educational institutions and government bodies in Sudan Khartoum invest in training more water scientists who can bridge the gap between traditional oceanography and local hydrological needs. By doing so, we ensure that the waters of Khartoum remain a source of life, prosperity, and resilience for generations to come.</w:t>
      </w:r>
    </w:p>
    <w:bookmarkEnd w:id="26"/>
    <w:p>
      <w:pPr>
        <w:pStyle w:val="BodyText"/>
      </w:pPr>
      <w:r>
        <w:t xml:space="preserve">© 2023 Sudan Khartoum Water Studies Initiative. All Rights Reserved.</w:t>
      </w:r>
    </w:p>
    <w:p>
      <w:pPr>
        <w:pStyle w:val="BodyText"/>
      </w:pPr>
      <w:r>
        <w:rPr>
          <w:iCs/>
          <w:i/>
        </w:rPr>
        <w:t xml:space="preserve">This report emphasizes the interdisciplinary nature of oceanography and its vital application to inland water management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Sudan Khartoum</dc:title>
  <dc:creator/>
  <dc:language>en</dc:language>
  <cp:keywords/>
  <dcterms:created xsi:type="dcterms:W3CDTF">2026-07-29T08:57:29Z</dcterms:created>
  <dcterms:modified xsi:type="dcterms:W3CDTF">2026-07-29T08:57:29Z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