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Dubai</w:t>
      </w:r>
    </w:p>
    <w:bookmarkStart w:id="29" w:name="Xffebfce6c0d389810ef20b8c09cb4722b64d705"/>
    <w:p>
      <w:pPr>
        <w:pStyle w:val="Heading1"/>
      </w:pPr>
      <w:r>
        <w:t xml:space="preserve">Oceanographer Book Report: Navigating the Future of the UAE’s Maritime Heritage and Innovation</w:t>
      </w:r>
    </w:p>
    <w:p>
      <w:pPr>
        <w:pStyle w:val="FirstParagraph"/>
      </w:pPr>
      <w:r>
        <w:rPr>
          <w:bCs/>
          <w:b/>
        </w:rPr>
        <w:t xml:space="preserve">Date:</w:t>
      </w:r>
      <w:r>
        <w:t xml:space="preserve"> </w:t>
      </w:r>
      <w:r>
        <w:t xml:space="preserve">October 2023</w:t>
      </w:r>
      <w:r>
        <w:br/>
      </w:r>
      <w:r>
        <w:rPr>
          <w:bCs/>
          <w:b/>
        </w:rPr>
        <w:t xml:space="preserve">To:</w:t>
      </w:r>
      <w:r>
        <w:t xml:space="preserve"> </w:t>
      </w:r>
      <w:r>
        <w:t xml:space="preserve">Educational Authority, United Arab Emirates Dubai</w:t>
      </w:r>
      <w:r>
        <w:br/>
      </w:r>
      <w:r>
        <w:rPr>
          <w:bCs/>
          <w:b/>
        </w:rPr>
        <w:t xml:space="preserve">Subject:</w:t>
      </w:r>
      <w:r>
        <w:t xml:space="preserve"> </w:t>
      </w:r>
      <w:r>
        <w:t xml:space="preserve">Book Report</w:t>
      </w:r>
      <w:r>
        <w:t xml:space="preserve">: The Critical Importance of</w:t>
      </w:r>
      <w:r>
        <w:t xml:space="preserve"> </w:t>
      </w:r>
      <w:r>
        <w:t xml:space="preserve">Oceanographer</w:t>
      </w:r>
      <w:r>
        <w:t xml:space="preserve"> </w:t>
      </w:r>
      <w:r>
        <w:t xml:space="preserve">Professions in the Context of</w:t>
      </w:r>
      <w:r>
        <w:t xml:space="preserve"> </w:t>
      </w:r>
      <w:r>
        <w:t xml:space="preserve">United Arab Emirates Dubai</w:t>
      </w:r>
    </w:p>
    <w:bookmarkStart w:id="20" w:name="X8321fddad96d69ae392d29f59a03d0809d07f98"/>
    <w:p>
      <w:pPr>
        <w:pStyle w:val="Heading2"/>
      </w:pPr>
      <w:r>
        <w:t xml:space="preserve">1. Introduction: The Convergence of Science and Sovereignty</w:t>
      </w:r>
    </w:p>
    <w:p>
      <w:pPr>
        <w:pStyle w:val="FirstParagraph"/>
      </w:pPr>
      <w:r>
        <w:t xml:space="preserve">The Arabian Gulf is not merely a body of water bordering the</w:t>
      </w:r>
      <w:r>
        <w:t xml:space="preserve"> </w:t>
      </w:r>
      <w:r>
        <w:rPr>
          <w:bCs/>
          <w:b/>
        </w:rPr>
        <w:t xml:space="preserve">United Arab Emirates Dubai</w:t>
      </w:r>
      <w:r>
        <w:t xml:space="preserve">; it is the lifeblood of its history, economy, and future vision. As the Emirate continues to position itself as a global hub for science, technology, and sustainable development under the guidance of visionary leadership such as</w:t>
      </w:r>
      <w:r>
        <w:t xml:space="preserve"> </w:t>
      </w:r>
      <w:r>
        <w:rPr>
          <w:iCs/>
          <w:i/>
        </w:rPr>
        <w:t xml:space="preserve">Dubai 2040 Urban Master Plan</w:t>
      </w:r>
      <w:r>
        <w:t xml:space="preserve">, understanding the complex systems beneath our waves becomes imperative. This report serves as a comprehensive</w:t>
      </w:r>
      <w:r>
        <w:t xml:space="preserve"> </w:t>
      </w:r>
      <w:r>
        <w:rPr>
          <w:bCs/>
          <w:b/>
        </w:rPr>
        <w:t xml:space="preserve">Book Report</w:t>
      </w:r>
      <w:r>
        <w:t xml:space="preserve"> </w:t>
      </w:r>
      <w:r>
        <w:t xml:space="preserve">on the discipline of marine science, specifically focusing on the role and necessity of an</w:t>
      </w:r>
      <w:r>
        <w:t xml:space="preserve"> </w:t>
      </w:r>
      <w:r>
        <w:t xml:space="preserve">Oceanographer</w:t>
      </w:r>
      <w:r>
        <w:t xml:space="preserve">. By analyzing literature related to oceanographic studies, this document outlines why expertise in this field is crucial for maintaining ecological balance, driving economic growth in Dubai’s blue economy, and preserving the cultural heritage rooted in maritime traditions.</w:t>
      </w:r>
    </w:p>
    <w:bookmarkEnd w:id="20"/>
    <w:bookmarkStart w:id="21" w:name="X091891228f8cc52d5de6dc7c8a1b02c520d954c"/>
    <w:p>
      <w:pPr>
        <w:pStyle w:val="Heading2"/>
      </w:pPr>
      <w:r>
        <w:t xml:space="preserve">2. The Role of the</w:t>
      </w:r>
      <w:r>
        <w:t xml:space="preserve"> </w:t>
      </w:r>
      <w:r>
        <w:t xml:space="preserve">Oceanographer</w:t>
      </w:r>
      <w:r>
        <w:t xml:space="preserve">: A Scientific Perspective</w:t>
      </w:r>
    </w:p>
    <w:p>
      <w:pPr>
        <w:pStyle w:val="FirstParagraph"/>
      </w:pPr>
      <w:r>
        <w:t xml:space="preserve">An</w:t>
      </w:r>
      <w:r>
        <w:t xml:space="preserve"> </w:t>
      </w:r>
      <w:r>
        <w:rPr>
          <w:bCs/>
          <w:b/>
        </w:rPr>
        <w:t xml:space="preserve">Oceanographer</w:t>
      </w:r>
      <w:r>
        <w:t xml:space="preserve"> </w:t>
      </w:r>
      <w:r>
        <w:t xml:space="preserve">is a scientist who studies the physical, biological, and chemical properties of oceans and seas. This field is generally divided into four main branches: physical oceanography, chemical oceanography, geological oceanography (marine geology), and biological oceanography (marine biology). In the context of modern scientific literature reviewed for this report, it becomes evident that these disciplines are deeply interconnected.</w:t>
      </w:r>
    </w:p>
    <w:p>
      <w:pPr>
        <w:pStyle w:val="BodyText"/>
      </w:pPr>
      <w:r>
        <w:t xml:space="preserve">Physical</w:t>
      </w:r>
      <w:r>
        <w:t xml:space="preserve"> </w:t>
      </w:r>
      <w:r>
        <w:t xml:space="preserve">Oceanographers</w:t>
      </w:r>
      <w:r>
        <w:t xml:space="preserve"> </w:t>
      </w:r>
      <w:r>
        <w:t xml:space="preserve">study currents, waves, tides, and heat transport. For</w:t>
      </w:r>
      <w:r>
        <w:t xml:space="preserve"> </w:t>
      </w:r>
      <w:r>
        <w:rPr>
          <w:bCs/>
          <w:b/>
        </w:rPr>
        <w:t xml:space="preserve">Dubai</w:t>
      </w:r>
      <w:r>
        <w:t xml:space="preserve">, understanding thermal dynamics is critical due to rising sea temperatures which impact coral reef health in areas such as the Jebel Ali Marine Reserve. Chemical</w:t>
      </w:r>
      <w:r>
        <w:t xml:space="preserve"> </w:t>
      </w:r>
      <w:r>
        <w:t xml:space="preserve">Oceanographers</w:t>
      </w:r>
      <w:r>
        <w:t xml:space="preserve"> </w:t>
      </w:r>
      <w:r>
        <w:t xml:space="preserve">monitor water quality and pollution levels—a vital concern for a city with high industrial activity and tourism. Geological</w:t>
      </w:r>
      <w:r>
        <w:t xml:space="preserve"> </w:t>
      </w:r>
      <w:r>
        <w:t xml:space="preserve">Oceanographers</w:t>
      </w:r>
      <w:r>
        <w:t xml:space="preserve"> </w:t>
      </w:r>
      <w:r>
        <w:t xml:space="preserve">map the seabed, providing essential data for coastal construction projects that define Dubai’s skyline. Finally, biological</w:t>
      </w:r>
      <w:r>
        <w:t xml:space="preserve"> </w:t>
      </w:r>
      <w:r>
        <w:t xml:space="preserve">Oceanographers</w:t>
      </w:r>
      <w:r>
        <w:t xml:space="preserve"> </w:t>
      </w:r>
      <w:r>
        <w:t xml:space="preserve">manage marine biodiversity, ensuring sustainable fisheries and protecting endangered species like dugongs and sea turtles that inhabit UAE waters.</w:t>
      </w:r>
    </w:p>
    <w:bookmarkEnd w:id="21"/>
    <w:bookmarkStart w:id="25" w:name="X60dc42fc5d65d4f29535e6c3987d99e0ac422c2"/>
    <w:p>
      <w:pPr>
        <w:pStyle w:val="Heading2"/>
      </w:pPr>
      <w:r>
        <w:t xml:space="preserve">3. Relevance to the United Arab Emirates Dubai</w:t>
      </w:r>
    </w:p>
    <w:p>
      <w:pPr>
        <w:pStyle w:val="FirstParagraph"/>
      </w:pPr>
      <w:r>
        <w:t xml:space="preserve">The application of oceanographic science in the</w:t>
      </w:r>
      <w:r>
        <w:t xml:space="preserve"> </w:t>
      </w:r>
      <w:r>
        <w:rPr>
          <w:bCs/>
          <w:b/>
        </w:rPr>
        <w:t xml:space="preserve">United Arab Emirates Dubai</w:t>
      </w:r>
      <w:r>
        <w:t xml:space="preserve"> </w:t>
      </w:r>
      <w:r>
        <w:t xml:space="preserve">extends far beyond academic interest. It is a matter of national security, economic stability, and environmental preservation. The literature highlights several key areas where an</w:t>
      </w:r>
      <w:r>
        <w:t xml:space="preserve"> </w:t>
      </w:r>
      <w:r>
        <w:t xml:space="preserve">Oceanographer</w:t>
      </w:r>
      <w:r>
        <w:t xml:space="preserve">'s expertise directly impacts the region:</w:t>
      </w:r>
    </w:p>
    <w:bookmarkStart w:id="22" w:name="climate-change-and-rising-sea-levels"/>
    <w:p>
      <w:pPr>
        <w:pStyle w:val="Heading3"/>
      </w:pPr>
      <w:r>
        <w:t xml:space="preserve">3.1 Climate Change and Rising Sea Levels</w:t>
      </w:r>
    </w:p>
    <w:p>
      <w:pPr>
        <w:pStyle w:val="FirstParagraph"/>
      </w:pPr>
      <w:r>
        <w:rPr>
          <w:bCs/>
          <w:b/>
        </w:rPr>
        <w:t xml:space="preserve">Dubai</w:t>
      </w:r>
      <w:r>
        <w:t xml:space="preserve">, with its extensive coastline and low-lying coastal infrastructure, is particularly vulnerable to climate change. Reports indicate that sea-level rise poses a significant threat to luxury developments and residential communities along the Palm Jumeirah and Dubai Marina.</w:t>
      </w:r>
      <w:r>
        <w:t xml:space="preserve"> </w:t>
      </w:r>
      <w:r>
        <w:t xml:space="preserve">Oceanographers</w:t>
      </w:r>
      <w:r>
        <w:t xml:space="preserve"> </w:t>
      </w:r>
      <w:r>
        <w:t xml:space="preserve">play a pivotal role in modeling these changes, providing data that informs urban planning decisions. By predicting storm surges and erosion patterns, scientists help engineers design resilient sea walls and sustainable coastal zones.</w:t>
      </w:r>
    </w:p>
    <w:bookmarkEnd w:id="22"/>
    <w:bookmarkStart w:id="23" w:name="the-blue-economy"/>
    <w:p>
      <w:pPr>
        <w:pStyle w:val="Heading3"/>
      </w:pPr>
      <w:r>
        <w:t xml:space="preserve">3.2 The Blue Economy</w:t>
      </w:r>
    </w:p>
    <w:p>
      <w:pPr>
        <w:pStyle w:val="FirstParagraph"/>
      </w:pPr>
      <w:r>
        <w:t xml:space="preserve">The UAE government has increasingly emphasized the "Blue Economy" as a pillar of future growth. This encompasses sustainable fisheries, marine tourism, offshore renewable energy (such as wave and tidal energy potential), and aquaculture. An</w:t>
      </w:r>
      <w:r>
        <w:t xml:space="preserve"> </w:t>
      </w:r>
      <w:r>
        <w:t xml:space="preserve">Oceanographer</w:t>
      </w:r>
      <w:r>
        <w:t xml:space="preserve"> </w:t>
      </w:r>
      <w:r>
        <w:t xml:space="preserve">is essential in identifying viable sites for offshore wind farms or assessing the carrying capacity of marine protected areas to support eco-tourism initiatives like diving centers in Al Qudra and Ras Al Khor.</w:t>
      </w:r>
    </w:p>
    <w:bookmarkEnd w:id="23"/>
    <w:bookmarkStart w:id="24" w:name="Xfb93701c81c101cf8a8d9c31f65239d16ed2ee1"/>
    <w:p>
      <w:pPr>
        <w:pStyle w:val="Heading3"/>
      </w:pPr>
      <w:r>
        <w:t xml:space="preserve">3.3 Environmental Conservation and Biodiversity</w:t>
      </w:r>
    </w:p>
    <w:p>
      <w:pPr>
        <w:pStyle w:val="FirstParagraph"/>
      </w:pPr>
      <w:r>
        <w:t xml:space="preserve">The Arabian Gulf is a semi-enclosed sea with unique ecological characteristics, including high salinity and temperature fluctuations. This environment hosts specialized flora and fauna that are sensitive to human interference. The role of the</w:t>
      </w:r>
      <w:r>
        <w:t xml:space="preserve"> </w:t>
      </w:r>
      <w:r>
        <w:t xml:space="preserve">Oceanographer</w:t>
      </w:r>
      <w:r>
        <w:t xml:space="preserve"> </w:t>
      </w:r>
      <w:r>
        <w:t xml:space="preserve">in monitoring water quality parameters—such as dissolved oxygen, pH levels, and nutrient loads—is critical for mitigating pollution from urban runoff and industrial discharge. In</w:t>
      </w:r>
      <w:r>
        <w:t xml:space="preserve"> </w:t>
      </w:r>
      <w:r>
        <w:rPr>
          <w:bCs/>
          <w:b/>
        </w:rPr>
        <w:t xml:space="preserve">Dubai</w:t>
      </w:r>
      <w:r>
        <w:t xml:space="preserve">, initiatives such as the rehabilitation of mangroves (Avicennia marina) rely heavily on scientific data provided by marine biologists and geological</w:t>
      </w:r>
      <w:r>
        <w:t xml:space="preserve"> </w:t>
      </w:r>
      <w:r>
        <w:t xml:space="preserve">Oceanographers</w:t>
      </w:r>
      <w:r>
        <w:t xml:space="preserve"> </w:t>
      </w:r>
      <w:r>
        <w:t xml:space="preserve">to ensure successful restoration.</w:t>
      </w:r>
    </w:p>
    <w:bookmarkEnd w:id="24"/>
    <w:bookmarkEnd w:id="25"/>
    <w:bookmarkStart w:id="26" w:name="X994316a54e573b4900e64e789a76236281eb9e4"/>
    <w:p>
      <w:pPr>
        <w:pStyle w:val="Heading2"/>
      </w:pPr>
      <w:r>
        <w:t xml:space="preserve">4. Educational and Cultural Implications for Dubai</w:t>
      </w:r>
    </w:p>
    <w:p>
      <w:pPr>
        <w:pStyle w:val="FirstParagraph"/>
      </w:pPr>
      <w:r>
        <w:t xml:space="preserve">Beyond practical applications, the study of oceanography holds profound cultural significance for the</w:t>
      </w:r>
      <w:r>
        <w:t xml:space="preserve"> </w:t>
      </w:r>
      <w:r>
        <w:rPr>
          <w:bCs/>
          <w:b/>
        </w:rPr>
        <w:t xml:space="preserve">United Arab Emirates Dubai</w:t>
      </w:r>
      <w:r>
        <w:t xml:space="preserve">. Historically, the region’s economy was built on pearling, fishing, and dhow trade. The decline of these industries due to modernization has led to a disconnect between citizens and their maritime heritage. Integrating oceanographic education into schools and public awareness campaigns can bridge this gap.</w:t>
      </w:r>
    </w:p>
    <w:p>
      <w:pPr>
        <w:pStyle w:val="BodyText"/>
      </w:pPr>
      <w:r>
        <w:t xml:space="preserve">Literature suggests that fostering interest in marine science among youth can inspire the next generation of UAE scientists, engineers, and policymakers. By highlighting the work of an</w:t>
      </w:r>
      <w:r>
        <w:t xml:space="preserve"> </w:t>
      </w:r>
      <w:r>
        <w:t xml:space="preserve">Oceanographer</w:t>
      </w:r>
      <w:r>
        <w:t xml:space="preserve">, institutions in</w:t>
      </w:r>
      <w:r>
        <w:t xml:space="preserve"> </w:t>
      </w:r>
      <w:r>
        <w:rPr>
          <w:bCs/>
          <w:b/>
        </w:rPr>
        <w:t xml:space="preserve">Dubai</w:t>
      </w:r>
      <w:r>
        <w:t xml:space="preserve"> </w:t>
      </w:r>
      <w:r>
        <w:t xml:space="preserve">can promote STEM (Science, Technology, Engineering, and Mathematics) education while honoring the nation’s historical identity as a maritime power. Museums such as the Dubai Maritime City Authority offer platforms to showcase this heritage, but they must be backed by rigorous scientific outreach to remain relevant in a rapidly evolving world.</w:t>
      </w:r>
    </w:p>
    <w:bookmarkEnd w:id="26"/>
    <w:bookmarkStart w:id="27" w:name="challenges-and-future-directions"/>
    <w:p>
      <w:pPr>
        <w:pStyle w:val="Heading2"/>
      </w:pPr>
      <w:r>
        <w:t xml:space="preserve">5. Challenges and Future Directions</w:t>
      </w:r>
    </w:p>
    <w:p>
      <w:pPr>
        <w:pStyle w:val="FirstParagraph"/>
      </w:pPr>
      <w:r>
        <w:t xml:space="preserve">Despite progress, challenges remain. There is a need for increased investment in oceanographic research facilities within the</w:t>
      </w:r>
      <w:r>
        <w:t xml:space="preserve"> </w:t>
      </w:r>
      <w:r>
        <w:rPr>
          <w:bCs/>
          <w:b/>
        </w:rPr>
        <w:t xml:space="preserve">United Arab Emirates Dubai</w:t>
      </w:r>
      <w:r>
        <w:t xml:space="preserve">. Currently, much of the advanced data collection relies on international collaborations or satellite imagery, which may lack local granularity. Establishing dedicated centers for</w:t>
      </w:r>
      <w:r>
        <w:t xml:space="preserve"> </w:t>
      </w:r>
      <w:r>
        <w:t xml:space="preserve">Oceanographer</w:t>
      </w:r>
      <w:r>
        <w:t xml:space="preserve"> </w:t>
      </w:r>
      <w:r>
        <w:t xml:space="preserve">training and deep-sea exploration would empower local experts to lead regional initiatives.</w:t>
      </w:r>
    </w:p>
    <w:p>
      <w:pPr>
        <w:pStyle w:val="BodyText"/>
      </w:pPr>
      <w:r>
        <w:t xml:space="preserve">Furthermore, interdisciplinary collaboration is key.</w:t>
      </w:r>
      <w:r>
        <w:t xml:space="preserve"> </w:t>
      </w:r>
      <w:r>
        <w:t xml:space="preserve">Oceanographers</w:t>
      </w:r>
      <w:r>
        <w:t xml:space="preserve"> </w:t>
      </w:r>
      <w:r>
        <w:t xml:space="preserve">must work closely with urban planners, policymakers, and economists to create holistic strategies for coastal management. The integration of artificial intelligence and remote sensing technologies into oceanographic studies offers promising avenues for real-time monitoring of marine health in the Gulf.</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Book Report</w:t>
      </w:r>
      <w:r>
        <w:t xml:space="preserve"> </w:t>
      </w:r>
      <w:r>
        <w:t xml:space="preserve">underscores the indispensable role of the</w:t>
      </w:r>
      <w:r>
        <w:t xml:space="preserve"> </w:t>
      </w:r>
      <w:r>
        <w:t xml:space="preserve">Oceanographer</w:t>
      </w:r>
      <w:r>
        <w:t xml:space="preserve"> </w:t>
      </w:r>
      <w:r>
        <w:t xml:space="preserve">in shaping the sustainable future of the</w:t>
      </w:r>
      <w:r>
        <w:t xml:space="preserve"> </w:t>
      </w:r>
      <w:r>
        <w:rPr>
          <w:bCs/>
          <w:b/>
        </w:rPr>
        <w:t xml:space="preserve">United Arab Emirates Dubai</w:t>
      </w:r>
      <w:r>
        <w:t xml:space="preserve">. As a city that balances rapid modernization with rich cultural traditions and environmental stewardship, Dubai stands at a crossroads where scientific insight is paramount. The insights gained from studying oceanography provide the tools necessary to combat climate change, protect biodiversity, and harness the potential of the Blue Economy.</w:t>
      </w:r>
    </w:p>
    <w:p>
      <w:pPr>
        <w:pStyle w:val="BodyText"/>
      </w:pPr>
      <w:r>
        <w:t xml:space="preserve">It is recommended that educational institutions in</w:t>
      </w:r>
      <w:r>
        <w:t xml:space="preserve"> </w:t>
      </w:r>
      <w:r>
        <w:rPr>
          <w:bCs/>
          <w:b/>
        </w:rPr>
        <w:t xml:space="preserve">Dubai</w:t>
      </w:r>
      <w:r>
        <w:t xml:space="preserve"> </w:t>
      </w:r>
      <w:r>
        <w:t xml:space="preserve">prioritize marine science curricula and support research initiatives led by</w:t>
      </w:r>
      <w:r>
        <w:t xml:space="preserve"> </w:t>
      </w:r>
      <w:r>
        <w:t xml:space="preserve">Oceanographers</w:t>
      </w:r>
      <w:r>
        <w:t xml:space="preserve">. By doing so, the UAE will not only safeguard its natural resources but also cement its status as a global leader in sustainable maritime development. The ocean is no longer just a boundary; it is an opportunity, and the expertise of our scientists will determine how we navigate this vast potential.</w:t>
      </w:r>
    </w:p>
    <w:p>
      <w:r>
        <w:pict>
          <v:rect style="width:0;height:1.5pt" o:hralign="center" o:hrstd="t" o:hr="t"/>
        </w:pict>
      </w:r>
    </w:p>
    <w:p>
      <w:pPr>
        <w:pStyle w:val="FirstParagraph"/>
      </w:pPr>
      <w:r>
        <w:rPr>
          <w:iCs/>
          <w:i/>
        </w:rPr>
        <w:t xml:space="preserve">This report was prepared to highlight the critical intersection of marine science and urban sustainability in the context of modern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on the Role of an Oceanographer in Dubai</dc:title>
  <dc:creator/>
  <cp:keywords/>
  <dcterms:created xsi:type="dcterms:W3CDTF">2026-07-29T02:06:00Z</dcterms:created>
  <dcterms:modified xsi:type="dcterms:W3CDTF">2026-07-29T02:06:00Z</dcterms:modified>
</cp:coreProperties>
</file>

<file path=docProps/custom.xml><?xml version="1.0" encoding="utf-8"?>
<Properties xmlns="http://schemas.openxmlformats.org/officeDocument/2006/custom-properties" xmlns:vt="http://schemas.openxmlformats.org/officeDocument/2006/docPropsVTypes"/>
</file>