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title"/>
    <w:p>
      <w:pPr>
        <w:pStyle w:val="Heading3"/>
      </w:pPr>
      <w:r>
        <w:rPr>
          <w:bCs/>
          <w:b/>
        </w:rPr>
        <w:t xml:space="preserve">Title:</w:t>
      </w:r>
    </w:p>
    <w:p>
      <w:pPr>
        <w:pStyle w:val="FirstParagraph"/>
      </w:pPr>
      <w:r>
        <w:t xml:space="preserve">Oceanographer: A Comprehensive Book Report</w:t>
      </w:r>
      <w:r>
        <w:br/>
      </w:r>
      <w:r>
        <w:br/>
      </w:r>
      <w:r>
        <w:rPr>
          <w:bCs/>
          <w:b/>
        </w:rPr>
        <w:t xml:space="preserve">Subject Focus:</w:t>
      </w:r>
      <w:r>
        <w:t xml:space="preserve"> </w:t>
      </w:r>
      <w:r>
        <w:t xml:space="preserve">Marine Science, Oceanography, and Environmental Stewardship</w:t>
      </w:r>
      <w:r>
        <w:br/>
      </w:r>
      <w:r>
        <w:br/>
      </w:r>
      <w:r>
        <w:rPr>
          <w:bCs/>
          <w:b/>
        </w:rPr>
        <w:t xml:space="preserve">Target Audience:</w:t>
      </w:r>
      <w:r>
        <w:t xml:space="preserve"> </w:t>
      </w:r>
      <w:r>
        <w:t xml:space="preserve">Academic Community in United Kingdom Birmingham</w:t>
      </w:r>
      <w:r>
        <w:br/>
      </w:r>
      <w:r>
        <w:br/>
      </w:r>
      <w:r>
        <w:rPr>
          <w:bCs/>
          <w:b/>
        </w:rPr>
        <w:t xml:space="preserve">Date:</w:t>
      </w:r>
      <w:r>
        <w:t xml:space="preserve"> </w:t>
      </w:r>
      <w:r>
        <w:t xml:space="preserve">October 26, 2023</w:t>
      </w:r>
      <w:r>
        <w:br/>
      </w:r>
      <w:r>
        <w:br/>
      </w:r>
    </w:p>
    <w:bookmarkEnd w:id="20"/>
    <w:bookmarkStart w:id="26" w:name="Xd5ebe6e0b2e70e592a44bb9b73219ce23ff6513"/>
    <w:p>
      <w:pPr>
        <w:pStyle w:val="Heading1"/>
      </w:pPr>
      <w:r>
        <w:t xml:space="preserve">Oceanographer: A Comprehensive Book Report</w:t>
      </w:r>
    </w:p>
    <w:p>
      <w:pPr>
        <w:pStyle w:val="FirstParagraph"/>
      </w:pPr>
      <w:r>
        <w:t xml:space="preserve">The vast, blue expanse of the world’s oceans has long captivated human imagination. From the ancient myths of sea monsters to the modern scientific quest for understanding climate change, the ocean remains one of our planet's most mysterious and vital frontiers. This book report serves as an extensive analysis and reflection on the multifaceted role and significance of an</w:t>
      </w:r>
      <w:r>
        <w:t xml:space="preserve"> </w:t>
      </w:r>
      <w:r>
        <w:rPr>
          <w:bCs/>
          <w:b/>
        </w:rPr>
        <w:t xml:space="preserve">Oceanographer</w:t>
      </w:r>
      <w:r>
        <w:t xml:space="preserve">. While this document does not review a single fictional narrative, it synthesizes key scientific literature, historical accounts, and contemporary research findings to construct a comprehensive portrait of the profession. The insights gathered herein are particularly relevant for academic institutions and scientific communities within</w:t>
      </w:r>
      <w:r>
        <w:t xml:space="preserve"> </w:t>
      </w:r>
      <w:r>
        <w:rPr>
          <w:bCs/>
          <w:b/>
        </w:rPr>
        <w:t xml:space="preserve">United Kingdom Birmingham</w:t>
      </w:r>
      <w:r>
        <w:t xml:space="preserve">, where terrestrial geography contrasts sharply with the marine focus of this subject. By exploring what an</w:t>
      </w:r>
      <w:r>
        <w:t xml:space="preserve"> </w:t>
      </w:r>
      <w:r>
        <w:rPr>
          <w:bCs/>
          <w:b/>
        </w:rPr>
        <w:t xml:space="preserve">Oceanographer</w:t>
      </w:r>
      <w:r>
        <w:t xml:space="preserve"> </w:t>
      </w:r>
      <w:r>
        <w:t xml:space="preserve">does, their methodologies, and their critical impact on global environmental health, we can better appreciate the necessity of ocean science in a landlocked city like Birmingham.</w:t>
      </w:r>
    </w:p>
    <w:bookmarkStart w:id="21" w:name="X041c2adae7c43eb4fd9c18ced6c72d2e5955a80"/>
    <w:p>
      <w:pPr>
        <w:pStyle w:val="Heading2"/>
      </w:pPr>
      <w:r>
        <w:t xml:space="preserve">The Role and Definition of an Oceanographer</w:t>
      </w:r>
    </w:p>
    <w:p>
      <w:pPr>
        <w:pStyle w:val="FirstParagraph"/>
      </w:pPr>
      <w:r>
        <w:t xml:space="preserve">To understand the subject matter deeply, one must first define who an</w:t>
      </w:r>
      <w:r>
        <w:t xml:space="preserve"> </w:t>
      </w:r>
      <w:r>
        <w:rPr>
          <w:bCs/>
          <w:b/>
        </w:rPr>
        <w:t xml:space="preserve">Oceanographer</w:t>
      </w:r>
      <w:r>
        <w:t xml:space="preserve"> </w:t>
      </w:r>
      <w:r>
        <w:t xml:space="preserve">is. An oceanographer is not merely a sailor or a diver; they are scientists who study the ocean in all its aspects. This broad field is typically divided into four main branches: physical oceanography (studying waves, currents, and tides), chemical oceanography (analyzing the composition of seawater), geological oceanography (examining sea floors and coastal geology), and biological or marine ecology (investigating marine life). The modern</w:t>
      </w:r>
      <w:r>
        <w:t xml:space="preserve"> </w:t>
      </w:r>
      <w:r>
        <w:rPr>
          <w:bCs/>
          <w:b/>
        </w:rPr>
        <w:t xml:space="preserve">Oceanographer</w:t>
      </w:r>
      <w:r>
        <w:t xml:space="preserve"> </w:t>
      </w:r>
      <w:r>
        <w:t xml:space="preserve">is a multidisciplinary expert, often requiring expertise in mathematics, physics, chemistry, biology, and computer science. They utilize sophisticated technology such as remote sensing satellites, autonomous underwater vehicles (AUVs), and deep-sea submersibles to explore areas that are inaccessible to humans.</w:t>
      </w:r>
    </w:p>
    <w:p>
      <w:pPr>
        <w:pStyle w:val="BodyText"/>
      </w:pPr>
      <w:r>
        <w:t xml:space="preserve">The work of an</w:t>
      </w:r>
      <w:r>
        <w:t xml:space="preserve"> </w:t>
      </w:r>
      <w:r>
        <w:rPr>
          <w:bCs/>
          <w:b/>
        </w:rPr>
        <w:t xml:space="preserve">Oceanographer</w:t>
      </w:r>
      <w:r>
        <w:t xml:space="preserve"> </w:t>
      </w:r>
      <w:r>
        <w:t xml:space="preserve">is crucial for understanding the Earth's systems. The ocean covers more than 70% of the planet's surface, yet we have mapped less of it than we have the surface of Mars. Therefore, every discovery made by an oceanographer contributes to a larger puzzle regarding how our planet functions. This report highlights that being an</w:t>
      </w:r>
      <w:r>
        <w:t xml:space="preserve"> </w:t>
      </w:r>
      <w:r>
        <w:rPr>
          <w:bCs/>
          <w:b/>
        </w:rPr>
        <w:t xml:space="preserve">Oceanographer</w:t>
      </w:r>
      <w:r>
        <w:t xml:space="preserve"> </w:t>
      </w:r>
      <w:r>
        <w:t xml:space="preserve">is not just a career choice but a critical contribution to humanity's survival and understanding of our home.</w:t>
      </w:r>
    </w:p>
    <w:bookmarkEnd w:id="21"/>
    <w:bookmarkStart w:id="22" w:name="X23a9034094f9d40f4773ee88649091c3e81a89f"/>
    <w:p>
      <w:pPr>
        <w:pStyle w:val="Heading2"/>
      </w:pPr>
      <w:r>
        <w:t xml:space="preserve">Methodologies and Technological Advancements</w:t>
      </w:r>
    </w:p>
    <w:p>
      <w:pPr>
        <w:pStyle w:val="FirstParagraph"/>
      </w:pPr>
      <w:r>
        <w:t xml:space="preserve">The field of oceanography has undergone a technological revolution in the past three decades. Early oceanographers relied on simple ropes with weights to measure depth and buckets to collect water samples. Today, an</w:t>
      </w:r>
      <w:r>
        <w:t xml:space="preserve"> </w:t>
      </w:r>
      <w:r>
        <w:rPr>
          <w:bCs/>
          <w:b/>
        </w:rPr>
        <w:t xml:space="preserve">Oceanographer</w:t>
      </w:r>
      <w:r>
        <w:t xml:space="preserve"> </w:t>
      </w:r>
      <w:r>
        <w:t xml:space="preserve">employs complex networks of sensors known as Argo floats, which drift at various depths and transmit data on temperature and salinity around the globe. These technologies allow for real-time monitoring of ocean health, providing data that is essential for predicting weather patterns and climate trends.</w:t>
      </w:r>
    </w:p>
    <w:p>
      <w:pPr>
        <w:pStyle w:val="BodyText"/>
      </w:pPr>
      <w:r>
        <w:t xml:space="preserve">"The sea, once it casts its spell, holds one in its net of wonder forever." – Jacques Cousteau</w:t>
      </w:r>
      <w:r>
        <w:br/>
      </w:r>
      <w:r>
        <w:t xml:space="preserve">This sentiment drives the modern Oceanographer to look beyond wonder and into rigorous scientific inquiry.</w:t>
      </w:r>
    </w:p>
    <w:p>
      <w:pPr>
        <w:pStyle w:val="BodyText"/>
      </w:pPr>
      <w:r>
        <w:t xml:space="preserve">In the context of this report, it is important to note how technology bridges the gap between theoretical science and practical application. An</w:t>
      </w:r>
      <w:r>
        <w:t xml:space="preserve"> </w:t>
      </w:r>
      <w:r>
        <w:rPr>
          <w:bCs/>
          <w:b/>
        </w:rPr>
        <w:t xml:space="preserve">Oceanographer</w:t>
      </w:r>
      <w:r>
        <w:t xml:space="preserve"> </w:t>
      </w:r>
      <w:r>
        <w:t xml:space="preserve">uses computational models to simulate ocean circulation. These models are vital for understanding phenomena such as El Niño and La Niña, which have profound effects on global agriculture and weather stability. For researchers in</w:t>
      </w:r>
      <w:r>
        <w:t xml:space="preserve"> </w:t>
      </w:r>
      <w:r>
        <w:rPr>
          <w:bCs/>
          <w:b/>
        </w:rPr>
        <w:t xml:space="preserve">United Kingdom Birmingham</w:t>
      </w:r>
      <w:r>
        <w:t xml:space="preserve">, accessing this data is increasingly important as the UK faces changing climate patterns that affect rainfall, flooding risks, and agricultural yields, all of which are linked to oceanic conditions.</w:t>
      </w:r>
    </w:p>
    <w:bookmarkEnd w:id="22"/>
    <w:bookmarkStart w:id="23" w:name="relevance-to-united-kingdom-birmingham"/>
    <w:p>
      <w:pPr>
        <w:pStyle w:val="Heading2"/>
      </w:pPr>
      <w:r>
        <w:t xml:space="preserve">Relevance to United Kingdom Birmingham</w:t>
      </w:r>
    </w:p>
    <w:p>
      <w:pPr>
        <w:pStyle w:val="FirstParagraph"/>
      </w:pPr>
      <w:r>
        <w:t xml:space="preserve">A common question arises when discussing marine science in a city like</w:t>
      </w:r>
      <w:r>
        <w:t xml:space="preserve"> </w:t>
      </w:r>
      <w:r>
        <w:rPr>
          <w:bCs/>
          <w:b/>
        </w:rPr>
        <w:t xml:space="preserve">United Kingdom Birmingham</w:t>
      </w:r>
      <w:r>
        <w:t xml:space="preserve">: Why is the ocean relevant here? Birmingham is the second-largest city in the UK and is located in the West Midlands, far from any coastline. However, this geographical isolation does not diminish its connection to global issues. The report argues that an understanding of what an</w:t>
      </w:r>
      <w:r>
        <w:t xml:space="preserve"> </w:t>
      </w:r>
      <w:r>
        <w:rPr>
          <w:bCs/>
          <w:b/>
        </w:rPr>
        <w:t xml:space="preserve">Oceanographer</w:t>
      </w:r>
      <w:r>
        <w:t xml:space="preserve"> </w:t>
      </w:r>
      <w:r>
        <w:t xml:space="preserve">studies has direct implications for urban centers like Birmingham.</w:t>
      </w:r>
    </w:p>
    <w:p>
      <w:pPr>
        <w:pStyle w:val="BodyText"/>
      </w:pPr>
      <w:r>
        <w:t xml:space="preserve">Firstly, climate change is a global phenomenon driven largely by oceanic changes. As the oceans absorb heat and carbon dioxide, they regulate the global temperature. Changes in ocean currents can alter weather patterns across Europe, including the UK. For policymakers and citizens in</w:t>
      </w:r>
      <w:r>
        <w:t xml:space="preserve"> </w:t>
      </w:r>
      <w:r>
        <w:rPr>
          <w:bCs/>
          <w:b/>
        </w:rPr>
        <w:t xml:space="preserve">United Kingdom Birmingham</w:t>
      </w:r>
      <w:r>
        <w:t xml:space="preserve">, understanding these dynamics is essential for preparing for extreme weather events, such as heavy rainfall and flooding, which have become more frequent in recent years.</w:t>
      </w:r>
    </w:p>
    <w:p>
      <w:pPr>
        <w:pStyle w:val="BodyText"/>
      </w:pPr>
      <w:r>
        <w:t xml:space="preserve">Secondly, Birmingham has a rich industrial history that was built upon global trade routes. Many of these routes relied on maritime transport. The efficiency and sustainability of modern shipping lanes are monitored by oceanographers through the study of currents and wind patterns. Furthermore, the city is home to several universities and research institutes that contribute to national scientific efforts, including those related to environmental sustainability and water resource management.</w:t>
      </w:r>
    </w:p>
    <w:bookmarkEnd w:id="23"/>
    <w:bookmarkStart w:id="24" w:name="Xafb03ba567751daf182ecdf50a1817804fdadbd"/>
    <w:p>
      <w:pPr>
        <w:pStyle w:val="Heading2"/>
      </w:pPr>
      <w:r>
        <w:t xml:space="preserve">Environmental Challenges and Conservation</w:t>
      </w:r>
    </w:p>
    <w:p>
      <w:pPr>
        <w:pStyle w:val="FirstParagraph"/>
      </w:pPr>
      <w:r>
        <w:t xml:space="preserve">No discussion of an</w:t>
      </w:r>
      <w:r>
        <w:t xml:space="preserve"> </w:t>
      </w:r>
      <w:r>
        <w:rPr>
          <w:bCs/>
          <w:b/>
        </w:rPr>
        <w:t xml:space="preserve">Oceanographer</w:t>
      </w:r>
      <w:r>
        <w:t xml:space="preserve">'s work is complete without addressing the critical environmental challenges facing our seas. The report highlights three major threats: plastic pollution, ocean acidification, and overfishing. An</w:t>
      </w:r>
      <w:r>
        <w:t xml:space="preserve"> </w:t>
      </w:r>
      <w:r>
        <w:rPr>
          <w:bCs/>
          <w:b/>
        </w:rPr>
        <w:t xml:space="preserve">Oceanographer</w:t>
      </w:r>
      <w:r>
        <w:t xml:space="preserve"> </w:t>
      </w:r>
      <w:r>
        <w:t xml:space="preserve">plays a pivotal role in documenting these issues. For instance, chemical oceanographers analyze water samples to measure pH levels, providing evidence of acidification caused by increased carbon dioxide absorption.</w:t>
      </w:r>
    </w:p>
    <w:p>
      <w:pPr>
        <w:pStyle w:val="BodyText"/>
      </w:pPr>
      <w:r>
        <w:t xml:space="preserve">Biological oceanographers track the health of marine ecosystems, identifying species decline and habitat destruction. This data is used to inform international policies and conservation efforts. For the community in</w:t>
      </w:r>
      <w:r>
        <w:t xml:space="preserve"> </w:t>
      </w:r>
      <w:r>
        <w:rPr>
          <w:bCs/>
          <w:b/>
        </w:rPr>
        <w:t xml:space="preserve">United Kingdom Birmingham</w:t>
      </w:r>
      <w:r>
        <w:t xml:space="preserve">, supporting these scientific efforts is a matter of global citizenship. Although residents may not live on the coast, their consumption habits contribute to global supply chains that impact marine environments worldwide.</w:t>
      </w:r>
    </w:p>
    <w:bookmarkEnd w:id="24"/>
    <w:bookmarkStart w:id="25" w:name="X21802bba0f5ea6cd478ae9740edfe6791a31d2b"/>
    <w:p>
      <w:pPr>
        <w:pStyle w:val="Heading2"/>
      </w:pPr>
      <w:r>
        <w:t xml:space="preserve">Conclusion: The Imperative of Ocean Literacy</w:t>
      </w:r>
    </w:p>
    <w:p>
      <w:pPr>
        <w:pStyle w:val="FirstParagraph"/>
      </w:pPr>
      <w:r>
        <w:t xml:space="preserve">In conclusion, this book report emphasizes that the role of an</w:t>
      </w:r>
      <w:r>
        <w:t xml:space="preserve"> </w:t>
      </w:r>
      <w:r>
        <w:rPr>
          <w:bCs/>
          <w:b/>
        </w:rPr>
        <w:t xml:space="preserve">Oceanographer</w:t>
      </w:r>
      <w:r>
        <w:t xml:space="preserve"> </w:t>
      </w:r>
      <w:r>
        <w:t xml:space="preserve">is indispensable in the modern world. They provide the data and insights necessary to understand our planet's life-support systems. From tracking climate change impacts to ensuring sustainable fisheries, their work affects everyone on Earth.</w:t>
      </w:r>
    </w:p>
    <w:p>
      <w:pPr>
        <w:pStyle w:val="BodyText"/>
      </w:pPr>
      <w:r>
        <w:t xml:space="preserve">For academic institutions, researchers, and residents in</w:t>
      </w:r>
      <w:r>
        <w:t xml:space="preserve"> </w:t>
      </w:r>
      <w:r>
        <w:rPr>
          <w:bCs/>
          <w:b/>
        </w:rPr>
        <w:t xml:space="preserve">United Kingdom Birmingham</w:t>
      </w:r>
      <w:r>
        <w:t xml:space="preserve">, engaging with the principles of oceanography is crucial. It fosters a broader understanding of global interconnectedness and environmental responsibility. By supporting science education related to marine studies, Birmingham can contribute to a more informed society capable of addressing the complex challenges posed by climate change.</w:t>
      </w:r>
    </w:p>
    <w:p>
      <w:pPr>
        <w:pStyle w:val="BodyText"/>
      </w:pPr>
      <w:r>
        <w:t xml:space="preserve">The story of the ocean is written in water, salt, and current. It is read by those who dare to dive beneath the surface—by every dedicated</w:t>
      </w:r>
      <w:r>
        <w:t xml:space="preserve"> </w:t>
      </w:r>
      <w:r>
        <w:rPr>
          <w:bCs/>
          <w:b/>
        </w:rPr>
        <w:t xml:space="preserve">Oceanographer</w:t>
      </w:r>
      <w:r>
        <w:t xml:space="preserve">. Their work reminds us that while Birmingham may be landlocked, its future is undeniably tied to the health of the world's oceans. We must continue to support and promote ocean literacy, ensuring that science serves as a bridge between local communities in places like</w:t>
      </w:r>
      <w:r>
        <w:t xml:space="preserve"> </w:t>
      </w:r>
      <w:r>
        <w:rPr>
          <w:bCs/>
          <w:b/>
        </w:rPr>
        <w:t xml:space="preserve">United Kingdom Birmingham</w:t>
      </w:r>
      <w:r>
        <w:t xml:space="preserve"> </w:t>
      </w:r>
      <w:r>
        <w:t xml:space="preserve">and the global marine environment.</w:t>
      </w:r>
    </w:p>
    <w:p>
      <w:pPr>
        <w:pStyle w:val="BodyText"/>
      </w:pPr>
      <w:r>
        <w:rPr>
          <w:iCs/>
          <w:i/>
        </w:rPr>
        <w:t xml:space="preserve">This report aims to inspire further research, discussion, and educational initiatives regarding oceanography within the academic circles of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Comprehensive Book Report</dc:title>
  <dc:creator/>
  <dc:language>en</dc:language>
  <cp:keywords/>
  <dcterms:created xsi:type="dcterms:W3CDTF">2026-07-30T09:58:29Z</dcterms:created>
  <dcterms:modified xsi:type="dcterms:W3CDTF">2026-07-30T09:58:29Z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