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291280c2dace4e57ee977805b120f7455fa585b"/>
    <w:p>
      <w:pPr>
        <w:pStyle w:val="Heading1"/>
      </w:pPr>
      <w:r>
        <w:t xml:space="preserve">A Journey Into the Deep: Book Report on The Role and Science of the Oceanographer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Marine Science Education &amp; Career Pathways</w:t>
      </w:r>
      <w:r>
        <w:br/>
      </w:r>
      <w:r>
        <w:rPr>
          <w:bCs/>
          <w:b/>
        </w:rPr>
        <w:t xml:space="preserve">Location Context:</w:t>
      </w:r>
      <w:r>
        <w:t xml:space="preserve">Tashkent, Uzbekistan Tashkent</w:t>
      </w:r>
      <w:r>
        <w:br/>
      </w:r>
      <w:r>
        <w:rPr>
          <w:iCs/>
          <w:i/>
        </w:rPr>
        <w:t xml:space="preserve">Note: While geographically landlocked, the educational and cultural significance of water systems remains profound for this region.</w:t>
      </w:r>
    </w:p>
    <w:bookmarkStart w:id="20" w:name="X59f55c8b3bcaa6d33e37b179ed1167b47bdcc5e"/>
    <w:p>
      <w:pPr>
        <w:pStyle w:val="Heading3"/>
      </w:pPr>
      <w:r>
        <w:t xml:space="preserve">Introduction: Bridging Land and Sea in Tashkent</w:t>
      </w:r>
    </w:p>
    <w:p>
      <w:pPr>
        <w:pStyle w:val="FirstParagraph"/>
      </w:pPr>
      <w:r>
        <w:t xml:space="preserve">When one considers the profession of an</w:t>
      </w:r>
      <w:r>
        <w:t xml:space="preserve"> </w:t>
      </w:r>
      <w:r>
        <w:rPr>
          <w:bCs/>
          <w:b/>
        </w:rPr>
        <w:t xml:space="preserve">Oceanographer</w:t>
      </w:r>
      <w:r>
        <w:t xml:space="preserve">, the immediate image that often arises is of a researcher standing on a ship, surrounded by endless blue horizons. For students and educators in Uzbekistan Tashkent, this concept may initially seem distant. After all, Uzbekistan Tashkent is situated deep within the heart of Central Asia, far removed from any global ocean. However, the study of an</w:t>
      </w:r>
      <w:r>
        <w:t xml:space="preserve"> </w:t>
      </w:r>
      <w:r>
        <w:rPr>
          <w:bCs/>
          <w:b/>
        </w:rPr>
        <w:t xml:space="preserve">Oceanographer</w:t>
      </w:r>
      <w:r>
        <w:t xml:space="preserve">'s work offers invaluable lessons regarding fluid dynamics, climate systems, resource management that are directly applicable to life in Uzbekistan Tashkent. This book report explores how understanding marine science provides a unique lens through which residents of Uzbekistan Tashkent can understand their own environmental challenges and global responsibilities.</w:t>
      </w:r>
      <w:r>
        <w:t xml:space="preserve"> </w:t>
      </w:r>
      <w:r>
        <w:t xml:space="preserve">The term "oceanographer" encompasses a vast array of scientific disciplines. It is not merely about studying fish or coral reefs; it involves the physics of waves, the chemistry of saltwater, the biology marine ecosystems, and the geologyof sea floors. For an academic audience in Uzbekistan Tashkent, recognizing these interdisciplinary connections is crucial. The same principles that govern ocean currents also influence regional weather patterns that affect agriculture in Uzbekistan Tashkent. Therefore, engaging with literature about an</w:t>
      </w:r>
      <w:r>
        <w:t xml:space="preserve"> </w:t>
      </w:r>
      <w:r>
        <w:rPr>
          <w:bCs/>
          <w:b/>
        </w:rPr>
        <w:t xml:space="preserve">Oceanographer</w:t>
      </w:r>
      <w:r>
        <w:t xml:space="preserve"> </w:t>
      </w:r>
      <w:r>
        <w:t xml:space="preserve">is not just a study of foreign lands; it is a study of global interconnectedness.</w:t>
      </w:r>
    </w:p>
    <w:bookmarkEnd w:id="20"/>
    <w:bookmarkStart w:id="21" w:name="the-scope-of-oceanographic-study"/>
    <w:p>
      <w:pPr>
        <w:pStyle w:val="Heading3"/>
      </w:pPr>
      <w:r>
        <w:t xml:space="preserve">The Scope of Oceanographic Study</w:t>
      </w:r>
    </w:p>
    <w:p>
      <w:pPr>
        <w:pStyle w:val="FirstParagraph"/>
      </w:pPr>
      <w:r>
        <w:t xml:space="preserve">An effective book on this subject must first define the role of an</w:t>
      </w:r>
      <w:r>
        <w:t xml:space="preserve"> </w:t>
      </w:r>
      <w:r>
        <w:rPr>
          <w:bCs/>
          <w:b/>
        </w:rPr>
        <w:t xml:space="preserve">Oceanographer</w:t>
      </w:r>
      <w:r>
        <w:t xml:space="preserve">. Traditionally, oceanography is divided into four main branches: physical oceanography, chemical oceanography, geological oceanography and biological oceanography. Each branch offers specific insights that are relevant to global sustainability.</w:t>
      </w:r>
      <w:r>
        <w:t xml:space="preserve"> </w:t>
      </w:r>
      <w:r>
        <w:t xml:space="preserve">Physical Oceanographers study waves currents tides and circulation patterns. They analyze how the oceans move heat around the planet acting as a giant thermostat for Earth's climate. For students in Uzbekistan Tashkent understanding this helps explain why Central Asia experiences such extreme seasonal variations despite being far from the sea. The moisture that eventually rains over Uzbekistan Tashkent often originates from evaporation in distant oceans, processed by currents studied by physical oceanographers. Thus, an</w:t>
      </w:r>
      <w:r>
        <w:t xml:space="preserve"> </w:t>
      </w:r>
      <w:r>
        <w:rPr>
          <w:bCs/>
          <w:b/>
        </w:rPr>
        <w:t xml:space="preserve">Oceanographer</w:t>
      </w:r>
      <w:r>
        <w:t xml:space="preserve"> </w:t>
      </w:r>
      <w:r>
        <w:t xml:space="preserve">plays a critical role in predicting weather anomalies that impact water security for cities like Uzbekistan Tashkent.</w:t>
      </w:r>
      <w:r>
        <w:t xml:space="preserve"> </w:t>
      </w:r>
      <w:r>
        <w:t xml:space="preserve">Chemical Oceanographers investigate the composition of seawater and how it interacts with the atmosphere They study issues such as acidification pollution and nutrient cycles. This aspect is particularly poignant for those living in Uzbekistan Tashkent where water conservation is a national priority. By understanding how pollutants spread through aquatic systems globally, residents of Uzbekistan Tashkent can better appreciate the local impact of industrial waste and agricultural runoff on rivers like the Chirchik or Amu Darya. The methodologies used by an</w:t>
      </w:r>
      <w:r>
        <w:t xml:space="preserve"> </w:t>
      </w:r>
      <w:r>
        <w:rPr>
          <w:bCs/>
          <w:b/>
        </w:rPr>
        <w:t xml:space="preserve">Oceanographer</w:t>
      </w:r>
      <w:r>
        <w:t xml:space="preserve"> </w:t>
      </w:r>
      <w:r>
        <w:t xml:space="preserve">to track microplastics in the Pacific are similar to those needed to protect freshwater sources in Uzbekistan Tashkent.</w:t>
      </w:r>
    </w:p>
    <w:bookmarkEnd w:id="21"/>
    <w:bookmarkStart w:id="22" w:name="geological-and-biological-dimensions"/>
    <w:p>
      <w:pPr>
        <w:pStyle w:val="Heading3"/>
      </w:pPr>
      <w:r>
        <w:t xml:space="preserve">Geological and Biological Dimensions</w:t>
      </w:r>
    </w:p>
    <w:p>
      <w:pPr>
        <w:pStyle w:val="FirstParagraph"/>
      </w:pPr>
      <w:r>
        <w:t xml:space="preserve">Geological Oceanography focuses on the structure of the ocean floor including hydrothermal vents submarine canyons and tectonic plate movements. This field explains how continents drift and how underwater mountains form. While Uzbekistan Tashkent is not near a subduction zone, understanding seismic activity related to plate tectonics has implications for earthquake safety in Central Asia. An</w:t>
      </w:r>
      <w:r>
        <w:t xml:space="preserve"> </w:t>
      </w:r>
      <w:r>
        <w:rPr>
          <w:bCs/>
          <w:b/>
        </w:rPr>
        <w:t xml:space="preserve">Oceanographer</w:t>
      </w:r>
      <w:r>
        <w:t xml:space="preserve"> </w:t>
      </w:r>
      <w:r>
        <w:t xml:space="preserve">who studies geological processes contributes to our broader understanding of Earth's dynamic crust which extends beneath all landmasses including the region surrounding Uzbekistan Tashkent.</w:t>
      </w:r>
      <w:r>
        <w:t xml:space="preserve"> </w:t>
      </w:r>
      <w:r>
        <w:t xml:space="preserve">Biological Oceanography explores marine life from microscopic plankton to massive whales This branch highlights biodiversity and ecosystem balance It emphasizes how interconnected all life forms are An</w:t>
      </w:r>
      <w:r>
        <w:t xml:space="preserve"> </w:t>
      </w:r>
      <w:r>
        <w:rPr>
          <w:bCs/>
          <w:b/>
        </w:rPr>
        <w:t xml:space="preserve">Oceanographer</w:t>
      </w:r>
      <w:r>
        <w:t xml:space="preserve"> </w:t>
      </w:r>
      <w:r>
        <w:t xml:space="preserve">specializing in this field teaches us about resilience adaptation and symbiosis concepts that apply equally to terrestrial ecosystems found around Uzbekistan Tashkent The Aral Sea disaster serves as a grim reminder of what happens when human activity disrupts aquatic ecosystems Understanding the recovery strategies employed by marine biologists can inspire restoration projects in Central Asian rivers and lakes benefiting the community of Uzbekistan Tashkent.</w:t>
      </w:r>
    </w:p>
    <w:bookmarkEnd w:id="22"/>
    <w:bookmarkStart w:id="23" w:name="X18de3c5348f3a41fe5e0ba6e173cff21eaab67f"/>
    <w:p>
      <w:pPr>
        <w:pStyle w:val="Heading3"/>
      </w:pPr>
      <w:r>
        <w:t xml:space="preserve">Relevance to Education and Society in Uzbekistan Tashkent</w:t>
      </w:r>
    </w:p>
    <w:p>
      <w:pPr>
        <w:pStyle w:val="FirstParagraph"/>
      </w:pPr>
      <w:r>
        <w:t xml:space="preserve">The educational value of studying an</w:t>
      </w:r>
      <w:r>
        <w:t xml:space="preserve"> </w:t>
      </w:r>
      <w:r>
        <w:rPr>
          <w:bCs/>
          <w:b/>
        </w:rPr>
        <w:t xml:space="preserve">Oceanographer</w:t>
      </w:r>
      <w:r>
        <w:t xml:space="preserve">'s career path extends beyond pure science It fosters critical thinking problem-solving skills and a sense of global citizenship For youth in Uzbekistan Tashkent engaging with this material encourages them to look beyond local boundaries and consider their role in a global community Climate change does not respect borders An</w:t>
      </w:r>
      <w:r>
        <w:t xml:space="preserve"> </w:t>
      </w:r>
      <w:r>
        <w:rPr>
          <w:bCs/>
          <w:b/>
        </w:rPr>
        <w:t xml:space="preserve">Oceanographer</w:t>
      </w:r>
      <w:r>
        <w:t xml:space="preserve"> </w:t>
      </w:r>
      <w:r>
        <w:t xml:space="preserve">working on ice melt data contributes directly to policies that will affect water levels and temperature regimes across Central Asia including Uzbekistan Tashkent.</w:t>
      </w:r>
      <w:r>
        <w:t xml:space="preserve"> </w:t>
      </w:r>
      <w:r>
        <w:t xml:space="preserve">Furthermore promoting interest in marine science can open new avenues for international collaboration Schools and universities in Uzbekistan Tashkent can partner with institutions abroad focused on oceanography These partnerships bring expertise technology and funding while providing local students with exposure to cutting-edge research Even without access to an ocean hands-on projects using simulation software or studying local water bodies can teach the fundamental skills of data analysis fieldwork and scientific reporting associated with being an</w:t>
      </w:r>
      <w:r>
        <w:t xml:space="preserve"> </w:t>
      </w:r>
      <w:r>
        <w:rPr>
          <w:bCs/>
          <w:b/>
        </w:rPr>
        <w:t xml:space="preserve">Oceanographer</w:t>
      </w:r>
      <w:r>
        <w:t xml:space="preserve">.</w:t>
      </w:r>
      <w:r>
        <w:t xml:space="preserve"> </w:t>
      </w:r>
      <w:r>
        <w:t xml:space="preserve">In conclusion this book report highlights that while Uzbekistan Tashkent may lack a coastline the principles embodied by an</w:t>
      </w:r>
      <w:r>
        <w:t xml:space="preserve"> </w:t>
      </w:r>
      <w:r>
        <w:rPr>
          <w:bCs/>
          <w:b/>
        </w:rPr>
        <w:t xml:space="preserve">Oceanographer</w:t>
      </w:r>
      <w:r>
        <w:t xml:space="preserve"> </w:t>
      </w:r>
      <w:r>
        <w:t xml:space="preserve">are universally applicable The dedication to observation curiosity about natural systems and commitment to preserving resources resonates deeply With every drop of water connected to a larger cycle understanding oceanography enriches our comprehension of life on Earth For the people of Uzbekistan Tashkent embracing this knowledge is not just about studying the sea but about securing a sustainable future for their own vibrant region.</w:t>
      </w:r>
    </w:p>
    <w:bookmarkEnd w:id="23"/>
    <w:p>
      <w:pPr>
        <w:pStyle w:val="BodyText"/>
      </w:pPr>
      <w:r>
        <w:rPr>
          <w:iCs/>
          <w:i/>
        </w:rPr>
        <w:t xml:space="preserve">This document was prepared to demonstrate the interdisciplinary relevance of marine science education in landlocked regions, specifically targeting an audience in Uzbekistan Tashkent.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2026-07-29T14:08:39Z</dcterms:created>
  <dcterms:modified xsi:type="dcterms:W3CDTF">2026-07-29T14:08:39Z</dcterms:modified>
</cp:coreProperties>
</file>

<file path=docProps/custom.xml><?xml version="1.0" encoding="utf-8"?>
<Properties xmlns="http://schemas.openxmlformats.org/officeDocument/2006/custom-properties" xmlns:vt="http://schemas.openxmlformats.org/officeDocument/2006/docPropsVTypes"/>
</file>