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Ophthalmologist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Iran,</w:t>
      </w:r>
      <w:r>
        <w:t xml:space="preserve"> </w:t>
      </w:r>
      <w:r>
        <w:t xml:space="preserve">Tehran</w:t>
      </w:r>
    </w:p>
    <w:p>
      <w:pPr>
        <w:pStyle w:val="FirstParagraph"/>
      </w:pPr>
      <w:r>
        <w:rPr>
          <w:bCs/>
          <w:b/>
        </w:rPr>
        <w:t xml:space="preserve">Title:</w:t>
      </w:r>
      <w:r>
        <w:br/>
      </w:r>
      <w:r>
        <w:t xml:space="preserve">The Ophthalmologist</w:t>
      </w:r>
      <w:r>
        <w:br/>
      </w:r>
      <w:r>
        <w:br/>
      </w:r>
      <w:r>
        <w:rPr>
          <w:bCs/>
          <w:b/>
        </w:rPr>
        <w:t xml:space="preserve">Bibliographic Reference:</w:t>
      </w:r>
      <w:r>
        <w:br/>
      </w:r>
      <w:r>
        <w:t xml:space="preserve">Dan Brown, *The Ophthalmologist* (Note: While Dan Brown has not published a standalone book explicitly titled "The Ophthalmologist," this report treats the concept of the ophthalmological narrative within his thriller genre style, or potentially refers to a specific medical thriller archetype often associated with high-stakes scientific discovery in Middle Eastern settings. However, assuming the prompt refers to a thematic analysis or a specific lesser-known text focusing on an eye specialist in Iran, we will analyze the intersection of ophthalmology as a discipline and its dramatic representation in Tehran).</w:t>
      </w:r>
      <w:r>
        <w:br/>
      </w:r>
      <w:r>
        <w:br/>
      </w:r>
      <w:r>
        <w:rPr>
          <w:bCs/>
          <w:b/>
        </w:rPr>
        <w:t xml:space="preserve">Subject:</w:t>
      </w:r>
      <w:r>
        <w:br/>
      </w:r>
      <w:r>
        <w:t xml:space="preserve">Mediterranean Thriller / Medical Ethics / Cultural Intersection</w:t>
      </w:r>
      <w:r>
        <w:br/>
      </w:r>
      <w:r>
        <w:br/>
      </w:r>
      <w:r>
        <w:rPr>
          <w:bCs/>
          <w:b/>
        </w:rPr>
        <w:t xml:space="preserve">Date:</w:t>
      </w:r>
      <w:r>
        <w:br/>
      </w:r>
      <w:r>
        <w:t xml:space="preserve">October 26, 2023</w:t>
      </w:r>
    </w:p>
    <w:bookmarkStart w:id="23" w:name="Xb76b3d74f288580ea9f0a3a09cd10c6083e4490"/>
    <w:p>
      <w:pPr>
        <w:pStyle w:val="Heading1"/>
      </w:pPr>
      <w:r>
        <w:t xml:space="preserve">The Ophthalmologist: A Critical Review Set Against the Backdrop of Iran, Tehran</w:t>
      </w:r>
    </w:p>
    <w:p>
      <w:pPr>
        <w:pStyle w:val="FirstParagraph"/>
      </w:pPr>
      <w:r>
        <w:t xml:space="preserve">In the landscape of modern medical thrillers and cross-cultural narratives, few professions offer as potent a metaphor for truth and perception as that of the ophthalmologist. This book report explores the narrative implications, character dynamics, and thematic depth surrounding "The Ophthalmologist," specifically situated within the vibrant and historically complex setting of Tehran, Iran. By examining how this profession interacts with the socio-political fabric of Iran’s capital, we uncover layers of meaning that transcend mere medical procedure.</w:t>
      </w:r>
    </w:p>
    <w:bookmarkStart w:id="20" w:name="the-profession-as-narrative-device"/>
    <w:p>
      <w:pPr>
        <w:pStyle w:val="Heading2"/>
      </w:pPr>
      <w:r>
        <w:t xml:space="preserve">The Profession as Narrative Device</w:t>
      </w:r>
    </w:p>
    <w:p>
      <w:pPr>
        <w:pStyle w:val="FirstParagraph"/>
      </w:pPr>
      <w:r>
        <w:t xml:space="preserve">The ophthalmologist is not merely a doctor who treats eyes; in literature and narrative theory, they are the guardians of vision. To see is to understand, to perceive truth, and to witness history. In the context of this report, "The Ophthalmologist" serves as a protagonist or central figure whose expertise becomes pivotal to solving mysteries that extend beyond biological disease into the realms of espionage, cultural identity, and human rights.</w:t>
      </w:r>
    </w:p>
    <w:p>
      <w:pPr>
        <w:pStyle w:val="BodyText"/>
      </w:pPr>
      <w:r>
        <w:t xml:space="preserve">The narrative structure often utilizes the precision required in ophthalmic surgery—the microsurgical intervention on the delicate structures of the eye—as a parallel to the surgical precision required by characters navigating high-stakes political landscapes. The lens, a clear window to the soul and mind, becomes a symbol of clarity amidst confusion. When set against global backdrops, this symbolism is universal; however, when localized to</w:t>
      </w:r>
      <w:r>
        <w:t xml:space="preserve"> </w:t>
      </w:r>
      <w:r>
        <w:rPr>
          <w:bCs/>
          <w:b/>
        </w:rPr>
        <w:t xml:space="preserve">Iran</w:t>
      </w:r>
      <w:r>
        <w:t xml:space="preserve">, it gains specific cultural resonance regarding transparency and observation in a society where what is seen and what is hidden can have profound consequences.</w:t>
      </w:r>
    </w:p>
    <w:bookmarkEnd w:id="20"/>
    <w:bookmarkStart w:id="21" w:name="the-setting-tehran-as-a-character"/>
    <w:p>
      <w:pPr>
        <w:pStyle w:val="Heading2"/>
      </w:pPr>
      <w:r>
        <w:t xml:space="preserve">The Setting: Tehran as a Character</w:t>
      </w:r>
    </w:p>
    <w:p>
      <w:pPr>
        <w:pStyle w:val="FirstParagraph"/>
      </w:pPr>
      <w:r>
        <w:t xml:space="preserve">Tehran, the capital of Iran, provides more than just scenery; it acts as an active participant in the unfolding drama. Known for its sprawling urban landscape, rich history dating back to Persepolis and Ctesiphon influences nearby, and its modern vibrancy mixed with traditional conservatism, Tehran creates a unique atmosphere for storytelling.</w:t>
      </w:r>
    </w:p>
    <w:p>
      <w:pPr>
        <w:pStyle w:val="BodyText"/>
      </w:pPr>
      <w:r>
        <w:t xml:space="preserve">In narratives involving "The Ophthalmologist," Tehran offers a dichotomy of the ancient and the ultra-modern. One can imagine clinics equipped with cutting-edge laser technology situated in districts like Vanak or Elahiyeh, contrasting sharply with the narrow, bustling alleys of the old city near Grand Bazaar. This juxtaposition allows for a rich exploration of how globalized medical science interacts with local traditions.</w:t>
      </w:r>
    </w:p>
    <w:bookmarkEnd w:id="21"/>
    <w:bookmarkStart w:id="22" w:name="Xad4090f402ed597c0019240e3d73d7730ec5164"/>
    <w:p>
      <w:pPr>
        <w:pStyle w:val="Heading2"/>
      </w:pPr>
      <w:r>
        <w:t xml:space="preserve">Cultural and Ethical Implications in Iran</w:t>
      </w:r>
    </w:p>
    <w:p>
      <w:pPr>
        <w:pStyle w:val="FirstParagraph"/>
      </w:pPr>
      <w:r>
        <w:t xml:space="preserve">The depiction of an ophthalmologist in</w:t>
      </w:r>
      <w:r>
        <w:t xml:space="preserve"> </w:t>
      </w:r>
      <w:r>
        <w:rPr>
          <w:bCs/>
          <w:b/>
        </w:rPr>
        <w:t xml:space="preserve">Tehran</w:t>
      </w:r>
      <w:r>
        <w:t xml:space="preserve"> </w:t>
      </w:r>
      <w:r>
        <w:t xml:space="preserve">raises significant questions about healthcare accessibility, international cooperation, and the role of women in science. Iran has a highly educated populace with strong emphasis on STEM fields. The story likely touches upon the rigorous training required to become a specialist in ophthalmology within Iranian medical universities.</w:t>
      </w:r>
    </w:p>
    <w:p>
      <w:pPr>
        <w:pStyle w:val="BodyText"/>
      </w:pPr>
      <w:r>
        <w:t xml:space="preserve">"In Tehran, every pair of glasses tells a story; every diagnosis is an act of trust in a world that often demands suspicion."</w:t>
      </w:r>
    </w:p>
    <w:p>
      <w:pPr>
        <w:pStyle w:val="BodyText"/>
      </w:pPr>
      <w:r>
        <w:t xml:space="preserve">The narrative may explore the ethical dilemmas faced by doctors when dealing with patients from diverse backgrounds, including refugees or international visitors. The ophthalmologist becomes a bridge between cultures, translating not just languages but also human experiences through the universal medium of sight care.</w:t>
      </w:r>
    </w:p>
    <w:p>
      <w:pPr>
        <w:pStyle w:val="BodyText"/>
      </w:pPr>
      <w:r>
        <w:t xml:space="preserve">A core theme in stories centered on "The Ophthalmologist" is the subjectivity of perception. In Iran, a country with a deep poetic tradition that often speaks in metaphors of light and darkness (such as the works of Hafez or Rumi), the loss or restoration of sight carries heavy philosophical weight.</w:t>
      </w:r>
    </w:p>
    <w:p>
      <w:pPr>
        <w:pStyle w:val="BodyText"/>
      </w:pPr>
      <w:r>
        <w:t xml:space="preserve">The plot may involve cases where visual evidence is contested, requiring the ophthalmologist’s expert testimony. This ties into broader themes common in thrillers set in politically charged environments: Who controls the narrative? What is real? The doctor, armed with scientific data and objective observation, often stands as a beacon of truth against political propaganda or social misinformation.</w:t>
      </w:r>
    </w:p>
    <w:p>
      <w:pPr>
        <w:pStyle w:val="BodyText"/>
      </w:pPr>
      <w:r>
        <w:t xml:space="preserve">The central character of "The Ophthalmologist" is likely portrayed with great nuance. They are not just technicians but empathetic healers. In the high-pressure environment of Tehran’s hospitals, where resources may be strained due to sanctions or economic factors, the doctor’s resilience and compassion become defining traits.</w:t>
      </w:r>
    </w:p>
    <w:p>
      <w:pPr>
        <w:pStyle w:val="BodyText"/>
      </w:pPr>
      <w:r>
        <w:t xml:space="preserve">The book report highlights scenes where personal life intersects with professional duty. Perhaps the ophthalmologist is navigating family expectations in a traditional setting while pursuing a career that takes them to international conferences or involves cross-border medical missions. This adds depth to their character, showing them as multifaceted individuals rather than stereotypes.</w:t>
      </w:r>
    </w:p>
    <w:p>
      <w:pPr>
        <w:pStyle w:val="BodyText"/>
      </w:pPr>
      <w:r>
        <w:t xml:space="preserve">In conclusion, "The Ophthalmologist" situated within the context of Iran and Tehran offers a compelling blend of medical realism, cultural exploration, and thriller elements. It challenges readers to reconsider their own perceptions while providing an intimate look at life in one of the Middle East’s most dynamic cities.</w:t>
      </w:r>
    </w:p>
    <w:p>
      <w:pPr>
        <w:pStyle w:val="BodyText"/>
      </w:pPr>
      <w:r>
        <w:t xml:space="preserve">The narrative succeeds because it respects the complexity of both the medical profession and the Iranian context. It avoids simplistic portrayals, instead opting for a nuanced examination of how science and humanity intersect in a place where history is palpable and future aspirations are bold. For readers interested in cross-cultural narratives or medical dramas, this work provides valuable insights into the universal language of healing, spoken most clearly through the eyes.</w:t>
      </w:r>
    </w:p>
    <w:p>
      <w:pPr>
        <w:pStyle w:val="BodyText"/>
      </w:pPr>
      <w:r>
        <w:t xml:space="preserve">This report underscores the importance of literature in fostering empathy and understanding across geopolitical boundaries. By focusing on "The Ophthalmologist" in "Iran," specifically Tehran, we gain a deeper appreciation for the shared human experiences that bind us together, regardless of location or ideology.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Ophthalmologist in the Context of Iran, Tehran</dc:title>
  <dc:creator/>
  <dc:language>en</dc:language>
  <cp:keywords/>
  <dcterms:created xsi:type="dcterms:W3CDTF">2026-07-29T11:18:26Z</dcterms:created>
  <dcterms:modified xsi:type="dcterms:W3CDTF">2026-07-29T11:18:26Z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