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Spain</w:t>
      </w:r>
      <w:r>
        <w:t xml:space="preserve"> </w:t>
      </w:r>
      <w:r>
        <w:t xml:space="preserve">Valencia</w:t>
      </w:r>
    </w:p>
    <w:bookmarkStart w:id="26" w:name="X0796537864e7d27b4f74e15dbed4737a0e1c946"/>
    <w:p>
      <w:pPr>
        <w:pStyle w:val="Heading1"/>
      </w:pPr>
      <w:r>
        <w:t xml:space="preserve">A Critical Examination of the Ophthalmologist in Spain Valencia</w:t>
      </w:r>
    </w:p>
    <w:p>
      <w:pPr>
        <w:pStyle w:val="FirstParagraph"/>
      </w:pPr>
      <w:r>
        <w:rPr>
          <w:bCs/>
          <w:b/>
        </w:rPr>
        <w:t xml:space="preserve">Date:</w:t>
      </w:r>
      <w:r>
        <w:t xml:space="preserve"> </w:t>
      </w:r>
      <w:r>
        <w:t xml:space="preserve">October 26, 2023</w:t>
      </w:r>
      <w:r>
        <w:br/>
      </w:r>
      <w:r>
        <w:rPr>
          <w:bCs/>
          <w:b/>
        </w:rPr>
        <w:t xml:space="preserve">To:</w:t>
      </w:r>
      <w:r>
        <w:rPr>
          <w:iCs/>
          <w:i/>
        </w:rPr>
        <w:t xml:space="preserve">[Recipient Name or Department]</w:t>
      </w:r>
      <w:r>
        <w:br/>
      </w:r>
      <w:r>
        <w:rPr>
          <w:bCs/>
          <w:b/>
        </w:rPr>
        <w:t xml:space="preserve">From:</w:t>
      </w:r>
      <w:r>
        <w:t xml:space="preserve"> </w:t>
      </w:r>
      <w:r>
        <w:t xml:space="preserve">Medical Liaison Office</w:t>
      </w:r>
      <w:r>
        <w:br/>
      </w:r>
    </w:p>
    <w:bookmarkStart w:id="20" w:name="i.-introduction"/>
    <w:p>
      <w:pPr>
        <w:pStyle w:val="Heading2"/>
      </w:pPr>
      <w:r>
        <w:t xml:space="preserve">I. Introduction</w:t>
      </w:r>
    </w:p>
    <w:p>
      <w:pPr>
        <w:pStyle w:val="FirstParagraph"/>
      </w:pPr>
      <w:r>
        <w:t xml:space="preserve">The human eye, often described as the window to the soul, serves not only as a vital organ for perception but also as a crucial indicator of overall systemic health. In this extensive Book Report, we delve into the multifaceted role of the ophthalmologist within one of Spain's most dynamic healthcare environments: Valencia. This report aims to explore how ophthalmologists operate at the intersection of advanced medical technology and compassionate patient care in Spain Valencia. By analyzing current practices, historical developments, and future trends, this document provides a comprehensive understanding why the specialized training , ethical standards ,and community integration of an ophthalmologist are indispensable assets within Spanish healthcare systems.</w:t>
      </w:r>
    </w:p>
    <w:p>
      <w:pPr>
        <w:pStyle w:val="BodyText"/>
      </w:pPr>
      <w:r>
        <w:t xml:space="preserve">Valencia stands as a beacon of innovation in Mediterranean medicine. The region has witnessed significant advancements in medical infrastructure over the past few decades. Within this landscape, the ophthalmologist emerges as a pivotal figure. Whether dealing with common conditions like cataracts or complex retinal diseases, an ophthalmologist possesses the unique blend of surgical precision and diagnostic insight required to maintain public eye health.</w:t>
      </w:r>
    </w:p>
    <w:bookmarkEnd w:id="20"/>
    <w:bookmarkStart w:id="21" w:name="Xf49827eac50348b64a0106e429ee9be96bbaa6c"/>
    <w:p>
      <w:pPr>
        <w:pStyle w:val="Heading2"/>
      </w:pPr>
      <w:r>
        <w:t xml:space="preserve">II. The Scope of Practice: Defining the Ophthalmologist</w:t>
      </w:r>
    </w:p>
    <w:p>
      <w:pPr>
        <w:pStyle w:val="FirstParagraph"/>
      </w:pPr>
      <w:r>
        <w:t xml:space="preserve">To truly appreciate the impact in Spain Valencia, one must first define what it means to be an ophthalmologist. Unlike optometrists or opticians, an ophthalmologist is a medical doctor who specializes in eye and vision care. They are qualified to perform all aspects of eye care, including vision testing and prescription writing, as well as prescribing medications for eye conditions.</w:t>
      </w:r>
    </w:p>
    <w:p>
      <w:pPr>
        <w:pStyle w:val="BodyText"/>
      </w:pPr>
      <w:r>
        <w:t xml:space="preserve">In the context of Spain Valencia's public health system (Servicio de Salud de la Comunidad Valenciana - SESVAC), an ophthalmologist plays a critical role in managing both elective and emergency cases. Their responsibilities extend beyond simple corrective lenses. An ophthalmologist is trained to diagnose systemic diseases such as diabetes and hypertension through retinal examinations, highlighting their broader medical significance.</w:t>
      </w:r>
    </w:p>
    <w:p>
      <w:pPr>
        <w:numPr>
          <w:ilvl w:val="0"/>
          <w:numId w:val="1001"/>
        </w:numPr>
        <w:pStyle w:val="Compact"/>
      </w:pPr>
      <w:r>
        <w:rPr>
          <w:bCs/>
          <w:b/>
        </w:rPr>
        <w:t xml:space="preserve">Surgical Expertise:</w:t>
      </w:r>
      <w:r>
        <w:t xml:space="preserve"> </w:t>
      </w:r>
      <w:r>
        <w:t xml:space="preserve">An ophthalmologist performs surgeries ranging from LASIK eye surgery to cataract removal and corneal transplants.</w:t>
      </w:r>
    </w:p>
    <w:p>
      <w:pPr>
        <w:numPr>
          <w:ilvl w:val="0"/>
          <w:numId w:val="1001"/>
        </w:numPr>
        <w:pStyle w:val="Compact"/>
      </w:pPr>
      <w:r>
        <w:rPr>
          <w:bCs/>
          <w:b/>
        </w:rPr>
        <w:t xml:space="preserve">Disease Management:</w:t>
      </w:r>
      <w:r>
        <w:t xml:space="preserve">An ophthalmologist treats glaucoma, age-related macular degeneration, and diabetic retinopathy.</w:t>
      </w:r>
    </w:p>
    <w:p>
      <w:pPr>
        <w:numPr>
          <w:ilvl w:val="0"/>
          <w:numId w:val="1001"/>
        </w:numPr>
        <w:pStyle w:val="Compact"/>
      </w:pPr>
      <w:r>
        <w:rPr>
          <w:bCs/>
          <w:b/>
        </w:rPr>
        <w:t xml:space="preserve">Pediatric Care:</w:t>
      </w:r>
      <w:r>
        <w:t xml:space="preserve">An ophthalmologist addresses amblyopia ("lazy eye") and strabismus in children.</w:t>
      </w:r>
    </w:p>
    <w:p>
      <w:pPr>
        <w:pStyle w:val="FirstParagraph"/>
      </w:pPr>
      <w:r>
        <w:t xml:space="preserve">The integration of these skills ensures that residents in Spain Valencia have access to holistic care, where an ophthalmologist serves as both a surgeon and a physician.</w:t>
      </w:r>
    </w:p>
    <w:bookmarkEnd w:id="21"/>
    <w:bookmarkStart w:id="22" w:name="Xe0aa44d147d13c42ad282a6459357c0f1b57cbf"/>
    <w:p>
      <w:pPr>
        <w:pStyle w:val="Heading2"/>
      </w:pPr>
      <w:r>
        <w:t xml:space="preserve">III. The Healthcare Landscape in Spain Valencia</w:t>
      </w:r>
    </w:p>
    <w:p>
      <w:pPr>
        <w:pStyle w:val="FirstParagraph"/>
      </w:pPr>
      <w:r>
        <w:t xml:space="preserve">The region of Valencia offers a unique backdrop for medical practice. With its blend of urban centers like the city of Valencia itself and rural communities, the demand for an ophthalmologist varies but remains consistently high. The healthcare system in Spain is renowned for its universal coverage, yet it faces challenges related to aging populations and increasing chronic disease rates.</w:t>
      </w:r>
    </w:p>
    <w:p>
      <w:pPr>
        <w:pStyle w:val="BodyText"/>
      </w:pPr>
      <w:r>
        <w:t xml:space="preserve">In Spain Valencia specifically, there has been a notable shift towards digital health integration. Modern ophthalmologists are increasingly utilizing telemedicine platforms to monitor patients remotely. This technological adaptation allows an ophthalmologist in a rural part of Valencia province to consult with a patient without the need for immediate physical travel, thereby improving accessibility.</w:t>
      </w:r>
    </w:p>
    <w:p>
      <w:pPr>
        <w:pStyle w:val="BodyText"/>
      </w:pPr>
      <w:r>
        <w:t xml:space="preserve">Furthermore, the cultural emphasis on quality of life in Spain Valencia drives high expectations for medical outcomes. Patients expect not only successful surgery but also excellent post-operative care and clear communication. An ophthalmologist must therefore possess strong interpersonal skills alongside technical proficiency to meet these community standards.</w:t>
      </w:r>
    </w:p>
    <w:bookmarkEnd w:id="22"/>
    <w:bookmarkStart w:id="23" w:name="iv.-challenges-and-opportunities"/>
    <w:p>
      <w:pPr>
        <w:pStyle w:val="Heading2"/>
      </w:pPr>
      <w:r>
        <w:t xml:space="preserve">IV. Challenges and Opportunities</w:t>
      </w:r>
    </w:p>
    <w:p>
      <w:pPr>
        <w:pStyle w:val="FirstParagraph"/>
      </w:pPr>
      <w:r>
        <w:t xml:space="preserve">The role of the ophthalmologist is not without its challenges. In Spain Valencia, like many parts of Europe, there is an aging population that suffers disproportionately from age-related eye conditions such as cataracts and macular degeneration. This demographic shift places significant pressure on healthcare resources.</w:t>
      </w:r>
    </w:p>
    <w:p>
      <w:pPr>
        <w:pStyle w:val="BlockText"/>
      </w:pPr>
      <w:r>
        <w:t xml:space="preserve">"The future of ophthalmology in the Mediterranean lies not just in technological advancement but in accessibility and preventive care."</w:t>
      </w:r>
    </w:p>
    <w:p>
      <w:pPr>
        <w:pStyle w:val="FirstParagraph"/>
      </w:pPr>
      <w:r>
        <w:t xml:space="preserve">To address these challenges, there is a growing emphasis on preventive screenings. An ophthalmologist is increasingly involved in community outreach programs, educating citizens about eye hygiene and regular check-ups. In Spain Valencia, partnerships between private clinics and public hospitals have facilitated better resource allocation.</w:t>
      </w:r>
    </w:p>
    <w:bookmarkEnd w:id="23"/>
    <w:bookmarkStart w:id="24" w:name="v.-the-future-outlook"/>
    <w:p>
      <w:pPr>
        <w:pStyle w:val="Heading2"/>
      </w:pPr>
      <w:r>
        <w:t xml:space="preserve">V. The Future Outlook</w:t>
      </w:r>
    </w:p>
    <w:p>
      <w:pPr>
        <w:pStyle w:val="FirstParagraph"/>
      </w:pPr>
      <w:r>
        <w:t xml:space="preserve">Looking ahead, the field of ophthalmology is poised for revolutionary changes driven by artificial intelligence (AI) and genomics. AI algorithms are being developed to assist an ophthalmologist in detecting early signs of diabetic retinopathy with greater accuracy than traditional methods alone. In Spain Valencia, early adopters of these technologies are already seeing improved efficiency.</w:t>
      </w:r>
    </w:p>
    <w:p>
      <w:pPr>
        <w:pStyle w:val="BodyText"/>
      </w:pPr>
      <w:r>
        <w:t xml:space="preserve">Additionally, advancements in gene therapy hold promise for treating previously incurable genetic eye disorders. An ophthalmologist will likely become a primary point of contact for implementing these novel therapies in the coming years.</w:t>
      </w:r>
    </w:p>
    <w:bookmarkEnd w:id="24"/>
    <w:bookmarkStart w:id="25" w:name="vi.-conclusion"/>
    <w:p>
      <w:pPr>
        <w:pStyle w:val="Heading2"/>
      </w:pPr>
      <w:r>
        <w:t xml:space="preserve">VI. Conclusion</w:t>
      </w:r>
    </w:p>
    <w:p>
      <w:pPr>
        <w:pStyle w:val="FirstParagraph"/>
      </w:pPr>
      <w:r>
        <w:t xml:space="preserve">In conclusion, this Book Report underscores the critical importance of the ophthalmologist within the healthcare ecosystem of Spain Valencia. The combination of specialized medical training, surgical capability, and adaptive technological integration defines their role. As a society in Spain Valencia continues to value high-quality healthcare standards, the expertise provided by an ophthalmologist remains irreplaceable.</w:t>
      </w:r>
    </w:p>
    <w:p>
      <w:pPr>
        <w:pStyle w:val="BodyText"/>
      </w:pPr>
      <w:r>
        <w:t xml:space="preserve">The synergy between traditional medical practices and modern innovations ensures that residents will continue to benefit from comprehensive eye care. Whether through public hospitals or private clinics, an ophthalmologist stands as a guardian of vision in Spain Valencia, adapting to new challenges while maintaining the highest standards of patient care.</w:t>
      </w:r>
    </w:p>
    <w:p>
      <w:pPr>
        <w:pStyle w:val="BodyText"/>
      </w:pPr>
      <w:r>
        <w:t xml:space="preserve">This document serves as both an educational overview and a testament to the evolving nature of medical specialization in one of Europe's most vibrant regions. By understanding the scope and impact of an ophthalmologist, stakeholders can better support initiatives that enhance eye health services in Spain Valencia.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Ophthalmologist in Spain Valencia</dc:title>
  <dc:creator/>
  <dc:language>en</dc:language>
  <cp:keywords/>
  <dcterms:created xsi:type="dcterms:W3CDTF">2026-07-29T08:01:18Z</dcterms:created>
  <dcterms:modified xsi:type="dcterms:W3CDTF">2026-07-29T08:01:18Z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