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p>
      <w:pPr>
        <w:pStyle w:val="BodyText"/>
      </w:pPr>
      <w:r>
        <w:t xml:space="preserve">Section</w:t>
      </w:r>
    </w:p>
    <w:p>
      <w:pPr>
        <w:pStyle w:val="BodyText"/>
      </w:pPr>
      <w:r>
        <w:t xml:space="preserve">Description</w:t>
      </w:r>
    </w:p>
    <w:bookmarkStart w:id="20" w:name="X1d30e0132081a2d3ecb1a4c6da767b22bfe2fd6"/>
    <w:p>
      <w:pPr>
        <w:pStyle w:val="Heading1"/>
      </w:pPr>
      <w:r>
        <w:t xml:space="preserve">Book Report: The Evolving Role of the Optometrist</w:t>
      </w:r>
    </w:p>
    <w:p>
      <w:pPr>
        <w:pStyle w:val="FirstParagraph"/>
      </w:pPr>
      <w:r>
        <w:rPr>
          <w:bCs/>
          <w:b/>
        </w:rPr>
        <w:t xml:space="preserve">Focus Region:</w:t>
      </w:r>
      <w:r>
        <w:t xml:space="preserve"> </w:t>
      </w:r>
      <w:r>
        <w:t xml:space="preserve">Brazil Rio de Janeiro</w:t>
      </w:r>
    </w:p>
    <w:bookmarkEnd w:id="20"/>
    <w:bookmarkStart w:id="21" w:name="introduction"/>
    <w:p>
      <w:pPr>
        <w:pStyle w:val="Heading2"/>
      </w:pPr>
      <w:r>
        <w:t xml:space="preserve">Introduction</w:t>
      </w:r>
    </w:p>
    <w:p>
      <w:pPr>
        <w:pStyle w:val="FirstParagraph"/>
      </w:pPr>
      <w:r>
        <w:t xml:space="preserve">Vision health is a fundamental component of overall well-being, yet it is often overlooked until significant impairment occurs. This report examines the critical role of the</w:t>
      </w:r>
      <w:r>
        <w:t xml:space="preserve"> </w:t>
      </w:r>
      <w:r>
        <w:rPr>
          <w:bCs/>
          <w:b/>
        </w:rPr>
        <w:t xml:space="preserve">Optometrist</w:t>
      </w:r>
      <w:r>
        <w:t xml:space="preserve">, particularly within the unique socio-cultural and healthcare landscape of</w:t>
      </w:r>
      <w:r>
        <w:t xml:space="preserve"> </w:t>
      </w:r>
      <w:r>
        <w:rPr>
          <w:bCs/>
          <w:b/>
        </w:rPr>
        <w:t xml:space="preserve">Brazil Rio de Janeiro</w:t>
      </w:r>
      <w:r>
        <w:t xml:space="preserve">. As one of Brazil's most vibrant and populous cities, Rio de Janeiro presents a complex environment for healthcare delivery, characterized by both advanced medical infrastructure in affluent areas and significant access challenges in marginalized communities. The purpose of this report is to analyze how optometric services are structured, accessed, and perceived in this region, highlighting the necessity of specialized eye care professionals.</w:t>
      </w:r>
    </w:p>
    <w:bookmarkEnd w:id="21"/>
    <w:bookmarkStart w:id="22" w:name="understanding-the-optometrist"/>
    <w:p>
      <w:pPr>
        <w:pStyle w:val="Heading2"/>
      </w:pPr>
      <w:r>
        <w:t xml:space="preserve">Understanding the Optometrist</w:t>
      </w:r>
    </w:p>
    <w:p>
      <w:pPr>
        <w:pStyle w:val="FirstParagraph"/>
      </w:pPr>
      <w:r>
        <w:t xml:space="preserve">An</w:t>
      </w:r>
      <w:r>
        <w:t xml:space="preserve"> </w:t>
      </w:r>
      <w:r>
        <w:rPr>
          <w:bCs/>
          <w:b/>
        </w:rPr>
        <w:t xml:space="preserve">Optometrist</w:t>
      </w:r>
      <w:r>
        <w:t xml:space="preserve">, or Doctor of Optometry (OD), is a healthcare professional trained to examine eyes for visual problems and prescriptions, detect eye diseases, and manage vision changes. Unlike ophthalmologists, who are medical doctors specializing in eye care including surgery, optometrists focus primarily on primary vision care. This includes conducting comprehensive eye exams, prescribing corrective lenses such as glasses and contact lenses, detecting early signs of systemic diseases like diabetes or hypertension through ocular signs, and providing low-vision rehabilitation services. In many jurisdictions globally, the scope of practice for optometrists is expanding to include minor surgical procedures and the prescription of therapeutic drugs for eye conditions.</w:t>
      </w:r>
    </w:p>
    <w:bookmarkEnd w:id="22"/>
    <w:bookmarkStart w:id="25" w:name="the-landscape-in-brazil-rio-de-janeiro"/>
    <w:p>
      <w:pPr>
        <w:pStyle w:val="Heading2"/>
      </w:pPr>
      <w:r>
        <w:t xml:space="preserve">The Landscape in Brazil Rio de Janeiro</w:t>
      </w:r>
    </w:p>
    <w:p>
      <w:pPr>
        <w:pStyle w:val="FirstParagraph"/>
      </w:pPr>
      <w:r>
        <w:t xml:space="preserve">The healthcare system in</w:t>
      </w:r>
      <w:r>
        <w:t xml:space="preserve"> </w:t>
      </w:r>
      <w:r>
        <w:rPr>
          <w:bCs/>
          <w:b/>
        </w:rPr>
        <w:t xml:space="preserve">Brazil Rio de Janeiro</w:t>
      </w:r>
      <w:r>
        <w:t xml:space="preserve"> </w:t>
      </w:r>
      <w:r>
        <w:t xml:space="preserve">operates under a dual model, combining the public Unified Health System (SUS) with a robust private sector. In this context, the role of the</w:t>
      </w:r>
      <w:r>
        <w:t xml:space="preserve"> </w:t>
      </w:r>
      <w:r>
        <w:rPr>
          <w:bCs/>
          <w:b/>
        </w:rPr>
        <w:t xml:space="preserve">Optometrist</w:t>
      </w:r>
      <w:r>
        <w:t xml:space="preserve"> </w:t>
      </w:r>
      <w:r>
        <w:t xml:space="preserve">is pivotal for bridging gaps in accessibility and preventive care.</w:t>
      </w:r>
    </w:p>
    <w:bookmarkStart w:id="23" w:name="public-vs.-private-care"/>
    <w:p>
      <w:pPr>
        <w:pStyle w:val="Heading3"/>
      </w:pPr>
      <w:r>
        <w:t xml:space="preserve">Public vs. Private Care</w:t>
      </w:r>
    </w:p>
    <w:p>
      <w:pPr>
        <w:pStyle w:val="FirstParagraph"/>
      </w:pPr>
      <w:r>
        <w:t xml:space="preserve">Within the SUS, eye care services are often limited to basic screenings and referrals to ophthalmologists for surgical interventions, such as cataract removal. However, routine refractive corrections (glasses) and preventive optometric exams are frequently under-resourced in public facilities. Consequently, many residents of</w:t>
      </w:r>
      <w:r>
        <w:t xml:space="preserve"> </w:t>
      </w:r>
      <w:r>
        <w:rPr>
          <w:bCs/>
          <w:b/>
        </w:rPr>
        <w:t xml:space="preserve">Brazil Rio de Janeiro</w:t>
      </w:r>
      <w:r>
        <w:t xml:space="preserve">, particularly those from lower-income neighborhoods (favelas), rely on the private sector for comprehensive eye care. This disparity creates a significant demand for affordable</w:t>
      </w:r>
      <w:r>
        <w:t xml:space="preserve"> </w:t>
      </w:r>
      <w:r>
        <w:rPr>
          <w:bCs/>
          <w:b/>
        </w:rPr>
        <w:t xml:space="preserve">Optometrist</w:t>
      </w:r>
      <w:r>
        <w:t xml:space="preserve"> </w:t>
      </w:r>
      <w:r>
        <w:t xml:space="preserve">services that can provide cost-effective solutions for vision correction and early disease detection.</w:t>
      </w:r>
    </w:p>
    <w:bookmarkEnd w:id="23"/>
    <w:bookmarkStart w:id="24" w:name="urban-challenges-and-opportunities"/>
    <w:p>
      <w:pPr>
        <w:pStyle w:val="Heading3"/>
      </w:pPr>
      <w:r>
        <w:t xml:space="preserve">Urban Challenges and Opportunities</w:t>
      </w:r>
    </w:p>
    <w:p>
      <w:pPr>
        <w:pStyle w:val="FirstParagraph"/>
      </w:pPr>
      <w:r>
        <w:t xml:space="preserve">Rio de Janeiro is a city of stark contrasts. In upscale areas such as Leblon and Ipanema, residents have access to high-end private optometry clinics equipped with state-of-the-art diagnostic technology. Here,</w:t>
      </w:r>
      <w:r>
        <w:t xml:space="preserve"> </w:t>
      </w:r>
      <w:r>
        <w:rPr>
          <w:bCs/>
          <w:b/>
        </w:rPr>
        <w:t xml:space="preserve">Optometrists</w:t>
      </w:r>
      <w:r>
        <w:t xml:space="preserve"> </w:t>
      </w:r>
      <w:r>
        <w:t xml:space="preserve">often work alongside ophthalmologists in multidisciplinary teams to manage complex ocular conditions. Conversely, in peripheral areas like Jacarepaguá or the North Zone of Rio, access to specialized eye care is limited. Community-based initiatives and mobile optometry units are emerging as vital tools to bring</w:t>
      </w:r>
      <w:r>
        <w:t xml:space="preserve"> </w:t>
      </w:r>
      <w:r>
        <w:rPr>
          <w:bCs/>
          <w:b/>
        </w:rPr>
        <w:t xml:space="preserve">Optometrist</w:t>
      </w:r>
      <w:r>
        <w:t xml:space="preserve"> </w:t>
      </w:r>
      <w:r>
        <w:t xml:space="preserve">services directly to underserved populations, addressing issues such as school-age vision problems that impact educational outcomes.</w:t>
      </w:r>
    </w:p>
    <w:bookmarkEnd w:id="24"/>
    <w:bookmarkEnd w:id="25"/>
    <w:bookmarkStart w:id="26" w:name="education-and-regulation"/>
    <w:p>
      <w:pPr>
        <w:pStyle w:val="Heading2"/>
      </w:pPr>
      <w:r>
        <w:t xml:space="preserve">Education and Regulation</w:t>
      </w:r>
    </w:p>
    <w:p>
      <w:pPr>
        <w:pStyle w:val="FirstParagraph"/>
      </w:pPr>
      <w:r>
        <w:t xml:space="preserve">The training of an</w:t>
      </w:r>
      <w:r>
        <w:t xml:space="preserve"> </w:t>
      </w:r>
      <w:r>
        <w:rPr>
          <w:bCs/>
          <w:b/>
        </w:rPr>
        <w:t xml:space="preserve">Optometrist</w:t>
      </w:r>
      <w:r>
        <w:t xml:space="preserve"> </w:t>
      </w:r>
      <w:r>
        <w:t xml:space="preserve">in Brazil is rigorous. Universities across the country, including those in Rio de Janeiro such as the Federal University of Rio de Janeiro (UFRJ) and PUC-Rio, offer specialized courses in Optometry and Vision Science. These programs emphasize not only refraction but also ocular pathology, pharmacology, and public health strategies. Graduates must register with the Regional Council of Optometry (CRO), which regulates professional practices to ensure ethical standards and quality of care. The ongoing professional development in</w:t>
      </w:r>
      <w:r>
        <w:t xml:space="preserve"> </w:t>
      </w:r>
      <w:r>
        <w:rPr>
          <w:bCs/>
          <w:b/>
        </w:rPr>
        <w:t xml:space="preserve">Brazil Rio de Janeiro</w:t>
      </w:r>
      <w:r>
        <w:t xml:space="preserve"> </w:t>
      </w:r>
      <w:r>
        <w:t xml:space="preserve">is supported by local optometric associations that organize workshops, seminars, and conferences to keep practitioners updated on the latest technologies and treatment protocols.</w:t>
      </w:r>
    </w:p>
    <w:bookmarkEnd w:id="26"/>
    <w:bookmarkStart w:id="27" w:name="social-impact-and-public-health"/>
    <w:p>
      <w:pPr>
        <w:pStyle w:val="Heading2"/>
      </w:pPr>
      <w:r>
        <w:t xml:space="preserve">Social Impact and Public Health</w:t>
      </w:r>
    </w:p>
    <w:p>
      <w:pPr>
        <w:pStyle w:val="FirstParagraph"/>
      </w:pPr>
      <w:r>
        <w:t xml:space="preserve">The impact of</w:t>
      </w:r>
      <w:r>
        <w:t xml:space="preserve"> </w:t>
      </w:r>
      <w:r>
        <w:rPr>
          <w:bCs/>
          <w:b/>
        </w:rPr>
        <w:t xml:space="preserve">Optometrists</w:t>
      </w:r>
      <w:r>
        <w:t xml:space="preserve"> </w:t>
      </w:r>
      <w:r>
        <w:t xml:space="preserve">in</w:t>
      </w:r>
      <w:r>
        <w:t xml:space="preserve"> </w:t>
      </w:r>
      <w:r>
        <w:rPr>
          <w:bCs/>
          <w:b/>
        </w:rPr>
        <w:t xml:space="preserve">Brazil Rio de Janeiro</w:t>
      </w:r>
      <w:r>
        <w:t xml:space="preserve"> </w:t>
      </w:r>
      <w:r>
        <w:t xml:space="preserve">extends beyond individual patient care to public health. Vision impairment can lead to reduced economic productivity, social isolation, and a heavy burden on families. By providing early detection of conditions like glaucoma, diabetic retinopathy, and macular degeneration, optometrists help prevent blindness. Furthermore, school vision screenings conducted by trained</w:t>
      </w:r>
      <w:r>
        <w:t xml:space="preserve"> </w:t>
      </w:r>
      <w:r>
        <w:rPr>
          <w:bCs/>
          <w:b/>
        </w:rPr>
        <w:t xml:space="preserve">Optometrists</w:t>
      </w:r>
      <w:r>
        <w:t xml:space="preserve"> </w:t>
      </w:r>
      <w:r>
        <w:t xml:space="preserve">ensure that children receive timely corrective lenses, which is crucial for their academic success and development. In a city known for its cultural vibrancy and tourism industry in Rio de Janeiro, maintaining clear vision is also essential for the workforce involved in hospitality, transportation, and creative sectors.</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plays an indispensable role in the healthcare ecosystem of</w:t>
      </w:r>
      <w:r>
        <w:t xml:space="preserve"> </w:t>
      </w:r>
      <w:r>
        <w:rPr>
          <w:bCs/>
          <w:b/>
        </w:rPr>
        <w:t xml:space="preserve">Brazil Rio de Janeiro</w:t>
      </w:r>
      <w:r>
        <w:t xml:space="preserve">. As a frontline provider of eye care, they address a wide spectrum of needs ranging from routine vision correction to the early detection of serious ocular diseases. Despite challenges related to accessibility and resource distribution between public and private sectors, the profession continues to grow in importance and recognition. Strengthening collaboration between</w:t>
      </w:r>
      <w:r>
        <w:t xml:space="preserve"> </w:t>
      </w:r>
      <w:r>
        <w:rPr>
          <w:bCs/>
          <w:b/>
        </w:rPr>
        <w:t xml:space="preserve">Optometrists</w:t>
      </w:r>
      <w:r>
        <w:t xml:space="preserve">, government health agencies, and community organizations is essential to ensure that all residents of Rio de Janeiro have access to high-quality eye care. Ultimately, investing in optometric services contributes significantly to the overall health, education, and economic vitality of the city.</w:t>
      </w:r>
    </w:p>
    <w:bookmarkEnd w:id="28"/>
    <w:p>
      <w:pPr>
        <w:pStyle w:val="BodyText"/>
      </w:pPr>
      <w:r>
        <w:t xml:space="preserve">Report prepared for educational purposes regarding Optometry in Brazil Rio de Janeiro.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Brazil Rio de Janeiro</dc:title>
  <dc:creator/>
  <dc:language>en</dc:language>
  <cp:keywords/>
  <dcterms:created xsi:type="dcterms:W3CDTF">2026-07-29T04:32:42Z</dcterms:created>
  <dcterms:modified xsi:type="dcterms:W3CDTF">2026-07-29T04:32:42Z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