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8" w:name="Xe7175105edbde05ce8f1e9466d4929e42598108"/>
    <w:p>
      <w:pPr>
        <w:pStyle w:val="Heading1"/>
      </w:pPr>
      <w:r>
        <w:rPr>
          <w:iCs/>
          <w:i/>
          <w:bCs/>
          <w:b/>
        </w:rPr>
        <w:t xml:space="preserve">A Comprehensive Book Report on the Role and Practice of an Optometrist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Ophthalmic Care and Vision Health</w:t>
      </w:r>
      <w:r>
        <w:br/>
      </w:r>
      <w:r>
        <w:rPr>
          <w:bCs/>
          <w:b/>
        </w:rPr>
        <w:t xml:space="preserve">District/City Context:</w:t>
      </w:r>
      <w:hyperlink r:id="rId20">
        <w:r>
          <w:rPr>
            <w:rStyle w:val="Hyperlink"/>
          </w:rPr>
          <w:t xml:space="preserve">India New Delhi</w:t>
        </w:r>
      </w:hyperlink>
    </w:p>
    <w:bookmarkStart w:id="23" w:name="Xfe469e8975e442a8061433077d00fa5f76429fb"/>
    <w:p>
      <w:pPr>
        <w:pStyle w:val="Heading2"/>
      </w:pPr>
      <w:r>
        <w:rPr>
          <w:iCs/>
          <w:i/>
        </w:rPr>
        <w:t xml:space="preserve">I. Introduction to the Scope of Optometry in India New Delhi</w:t>
      </w:r>
    </w:p>
    <w:p>
      <w:pPr>
        <w:pStyle w:val="FirstParagraph"/>
      </w:pPr>
      <w:r>
        <w:t xml:space="preserve">This book report serves as a critical analysis of the current landscape, educational requirements, and professional responsibilities associated with becoming an optometrist in a rapidly urbanizing and healthcare-evolving region like India New Delhi. As the capital territory of</w:t>
      </w:r>
      <w:r>
        <w:t xml:space="preserve"> </w:t>
      </w:r>
      <w:hyperlink r:id="rId21">
        <w:r>
          <w:rPr>
            <w:rStyle w:val="Hyperlink"/>
          </w:rPr>
          <w:t xml:space="preserve">India</w:t>
        </w:r>
      </w:hyperlink>
      <w:r>
        <w:t xml:space="preserve">, New Delhi presents a unique juxtaposition of advanced medical infrastructure and vast demographic challenges. Consequently, the role of an optometrist here transcends simple prescription writing for glasses; it involves a complex interplay with public health initiatives, high-end medical technology, and diverse socioeconomic patient demographics.</w:t>
      </w:r>
    </w:p>
    <w:p>
      <w:pPr>
        <w:pStyle w:val="BodyText"/>
      </w:pPr>
      <w:r>
        <w:t xml:space="preserve">The primary objective of this report is to delineate how an optometrist functions within the specific socio-economic fabric of India New Delhi. By examining the educational pathways, legal frameworks (such as those under the National Commission for Homoeopathy or general state optical acts), and clinical duties, we can understand why specialized training in</w:t>
      </w:r>
      <w:r>
        <w:t xml:space="preserve"> </w:t>
      </w:r>
      <w:hyperlink r:id="rId22">
        <w:r>
          <w:rPr>
            <w:rStyle w:val="Hyperlink"/>
          </w:rPr>
          <w:t xml:space="preserve">Optometry</w:t>
        </w:r>
      </w:hyperlink>
      <w:r>
        <w:t xml:space="preserve"> </w:t>
      </w:r>
      <w:r>
        <w:t xml:space="preserve">is crucial for eye care providers operating in this metropolitan hub.</w:t>
      </w:r>
    </w:p>
    <w:bookmarkEnd w:id="23"/>
    <w:bookmarkStart w:id="24" w:name="X30e15746b8345823d718a8d8ddbcc6956a5b47c"/>
    <w:p>
      <w:pPr>
        <w:pStyle w:val="Heading2"/>
      </w:pPr>
      <w:r>
        <w:rPr>
          <w:iCs/>
          <w:i/>
        </w:rPr>
        <w:t xml:space="preserve">II. Educational Foundations and Professional Standards</w:t>
      </w:r>
    </w:p>
    <w:p>
      <w:pPr>
        <w:pStyle w:val="FirstParagraph"/>
      </w:pPr>
      <w:r>
        <w:t xml:space="preserve">To practice as a qualified optometrist, one must undergo rigorous academic training. In the context of India New Delhi, prospective students typically enroll in Bachelor of Optometry (BOptom) programs offered by reputable universities and institutes within the capital region, such as the L.V. Prasad Eye Institute’s outreach programs or various colleges affiliated with Delhi University.</w:t>
      </w:r>
    </w:p>
    <w:p>
      <w:pPr>
        <w:pStyle w:val="BodyText"/>
      </w:pPr>
      <w:r>
        <w:t xml:space="preserve">The curriculum is comprehensive, covering:</w:t>
      </w:r>
    </w:p>
    <w:p>
      <w:pPr>
        <w:numPr>
          <w:ilvl w:val="0"/>
          <w:numId w:val="1001"/>
        </w:numPr>
        <w:pStyle w:val="Compact"/>
      </w:pPr>
      <w:r>
        <w:rPr>
          <w:bCs/>
          <w:b/>
        </w:rPr>
        <w:t xml:space="preserve">Anatomy and Physiology of the Eye:</w:t>
      </w:r>
      <w:r>
        <w:t xml:space="preserve"> </w:t>
      </w:r>
      <w:r>
        <w:t xml:space="preserve">A deep understanding of ocular structures to identify pathologies early.</w:t>
      </w:r>
    </w:p>
    <w:p>
      <w:pPr>
        <w:numPr>
          <w:ilvl w:val="0"/>
          <w:numId w:val="1001"/>
        </w:numPr>
        <w:pStyle w:val="Compact"/>
      </w:pPr>
      <w:r>
        <w:rPr>
          <w:bCs/>
          <w:b/>
        </w:rPr>
        <w:t xml:space="preserve">Clinical Optometry:</w:t>
      </w:r>
      <w:r>
        <w:t xml:space="preserve"> </w:t>
      </w:r>
      <w:r>
        <w:t xml:space="preserve">Practical skills in refraction, binocular vision assessment, and low vision rehabilitation.</w:t>
      </w:r>
    </w:p>
    <w:p>
      <w:pPr>
        <w:numPr>
          <w:ilvl w:val="0"/>
          <w:numId w:val="1001"/>
        </w:numPr>
        <w:pStyle w:val="Compact"/>
      </w:pPr>
      <w:r>
        <w:rPr>
          <w:bCs/>
          <w:b/>
        </w:rPr>
        <w:t xml:space="preserve">Ocular Disease Management:</w:t>
      </w:r>
      <w:r>
        <w:t xml:space="preserve"> </w:t>
      </w:r>
      <w:r>
        <w:t xml:space="preserve">Recognizing conditions like glaucoma, cataracts, and diabetic retinopathy—prevalence of which is rising rapidly in urban centers.</w:t>
      </w:r>
    </w:p>
    <w:p>
      <w:pPr>
        <w:pStyle w:val="FirstParagraph"/>
      </w:pPr>
      <w:r>
        <w:t xml:space="preserve">In India New Delhi, the competition for these seats is fierce. The report highlights that successful optometrists must not only possess theoretical knowledge but also exhibit cultural competence to handle patients from varied linguistic and cultural backgrounds prevalent in a metropolitan area.</w:t>
      </w:r>
    </w:p>
    <w:bookmarkEnd w:id="24"/>
    <w:bookmarkStart w:id="25" w:name="iii.-the-clinical-role-of-an-optometrist"/>
    <w:p>
      <w:pPr>
        <w:pStyle w:val="Heading2"/>
      </w:pPr>
      <w:r>
        <w:rPr>
          <w:iCs/>
          <w:i/>
        </w:rPr>
        <w:t xml:space="preserve">III. The Clinical Role of an Optometrist</w:t>
      </w:r>
    </w:p>
    <w:p>
      <w:pPr>
        <w:pStyle w:val="FirstParagraph"/>
      </w:pPr>
      <w:r>
        <w:t xml:space="preserve">An optometrist acts as the primary healthcare provider for eye care. In India New Delhi, this role is pivotal due to the high volume of patients seeking vision correction. Unlike ophthalmologists who are medical doctors and surgeons, optometrists focus on non-surgical management of vision problems.</w:t>
      </w:r>
    </w:p>
    <w:p>
      <w:pPr>
        <w:numPr>
          <w:ilvl w:val="0"/>
          <w:numId w:val="1002"/>
        </w:numPr>
        <w:pStyle w:val="Compact"/>
      </w:pPr>
      <w:r>
        <w:rPr>
          <w:bCs/>
          <w:b/>
        </w:rPr>
        <w:t xml:space="preserve">Comprehensive Eye Examinations:</w:t>
      </w:r>
      <w:r>
        <w:t xml:space="preserve"> </w:t>
      </w:r>
      <w:r>
        <w:t xml:space="preserve">They perform detailed assessments to detect refractive errors (myopia, hyperopia, astigmatism).</w:t>
      </w:r>
    </w:p>
    <w:p>
      <w:pPr>
        <w:numPr>
          <w:ilvl w:val="0"/>
          <w:numId w:val="1002"/>
        </w:numPr>
        <w:pStyle w:val="Compact"/>
      </w:pPr>
      <w:r>
        <w:t xml:space="preserve">Disease Screening:&gt; Identifying early signs of systemic diseases such as hypertension and diabetes through retinal examinations.</w:t>
      </w:r>
    </w:p>
    <w:p>
      <w:pPr>
        <w:numPr>
          <w:ilvl w:val="0"/>
          <w:numId w:val="1002"/>
        </w:numPr>
        <w:pStyle w:val="Compact"/>
      </w:pPr>
      <w:r>
        <w:rPr>
          <w:bCs/>
          <w:b/>
        </w:rPr>
        <w:t xml:space="preserve">Pediatric Vision Care:</w:t>
      </w:r>
      <w:r>
        <w:t xml:space="preserve"> </w:t>
      </w:r>
      <w:r>
        <w:t xml:space="preserve">With the increasing screen time among children in urban India New Delhi, optometrists play a crucial role in managing digital eye strain and developmental vision issues.</w:t>
      </w:r>
    </w:p>
    <w:bookmarkEnd w:id="25"/>
    <w:bookmarkStart w:id="26" w:name="X5e0e69b4c781ddfc8e7a79304e95314d4eb1b0d"/>
    <w:p>
      <w:pPr>
        <w:pStyle w:val="Heading2"/>
      </w:pPr>
      <w:r>
        <w:rPr>
          <w:iCs/>
          <w:i/>
        </w:rPr>
        <w:t xml:space="preserve">IV. Challenges and Opportunities in India New Delhi</w:t>
      </w:r>
    </w:p>
    <w:p>
      <w:pPr>
        <w:pStyle w:val="FirstParagraph"/>
      </w:pPr>
      <w:r>
        <w:t xml:space="preserve">The practice of Optometry in India New Delhi is not without its challenges. One significant issue is the lack of public awareness regarding the difference between an optician (who fits glasses) and an optometrist (who diagnoses vision issues). Misconceptions lead many patients to bypass comprehensive eye exams in favor of quick, unregulated services.</w:t>
      </w:r>
    </w:p>
    <w:p>
      <w:pPr>
        <w:pStyle w:val="BodyText"/>
      </w:pPr>
      <w:r>
        <w:t xml:space="preserve">Furthermore, affordability remains a concern. While India New Delhi hosts some of the world’s most advanced eye hospitals catering to the elite, rural and peri-urban areas surrounding the capital suffer from a shortage of qualified professionals. Therefore, an optometrist in this region must often act as an advocate for patient education.</w:t>
      </w:r>
    </w:p>
    <w:bookmarkEnd w:id="26"/>
    <w:bookmarkStart w:id="27" w:name="v.-conclusion-and-future-outlook"/>
    <w:p>
      <w:pPr>
        <w:pStyle w:val="Heading2"/>
      </w:pPr>
      <w:r>
        <w:rPr>
          <w:iCs/>
          <w:i/>
        </w:rPr>
        <w:t xml:space="preserve">V. Conclusion and Future Outlook</w:t>
      </w:r>
    </w:p>
    <w:p>
      <w:pPr>
        <w:pStyle w:val="FirstParagraph"/>
      </w:pPr>
      <w:r>
        <w:t xml:space="preserve">In conclusion, the profession of an Optometrist is integral to the healthcare ecosystem of India New Delhi. It requires a blend of scientific expertise, ethical practice, and community engagement. As urbanization continues to accelerate in Delhi/NCR (National Capital Region), the demand for specialized vision care will only grow.</w:t>
      </w:r>
    </w:p>
    <w:p>
      <w:pPr>
        <w:pStyle w:val="BodyText"/>
      </w:pPr>
      <w:r>
        <w:t xml:space="preserve">This book report underscores that investing in Optometry education and infrastructure is vital for ensuring the visual health of millions. The future of eye care in India New Delhi depends on empowering optometrists to serve as accessible, knowledgeable, and compassionate primary eye care providers.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India" TargetMode="External" /><Relationship Type="http://schemas.openxmlformats.org/officeDocument/2006/relationships/hyperlink" Id="rId20" Target="https://en.wikipedia.org/wiki/New_Delhi" TargetMode="External" /><Relationship Type="http://schemas.openxmlformats.org/officeDocument/2006/relationships/hyperlink" Id="rId22" Target="https://en.wikipedia.org/wiki/Optometry"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India" TargetMode="External" /><Relationship Type="http://schemas.openxmlformats.org/officeDocument/2006/relationships/hyperlink" Id="rId20" Target="https://en.wikipedia.org/wiki/New_Delhi" TargetMode="External" /><Relationship Type="http://schemas.openxmlformats.org/officeDocument/2006/relationships/hyperlink" Id="rId22" Target="https://en.wikipedia.org/wiki/Optomet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India New Delhi</dc:title>
  <dc:creator/>
  <dc:language>en</dc:language>
  <cp:keywords/>
  <dcterms:created xsi:type="dcterms:W3CDTF">2026-07-29T04:12:35Z</dcterms:created>
  <dcterms:modified xsi:type="dcterms:W3CDTF">2026-07-29T04:12:35Z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