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1" w:name="book-report"/>
    <w:p>
      <w:pPr>
        <w:pStyle w:val="Heading1"/>
      </w:pPr>
      <w:r>
        <w:t xml:space="preserve">Book Report</w:t>
      </w:r>
    </w:p>
    <w:bookmarkStart w:id="20" w:name="X4595390e51f0591fefacc25cf7839bfcac80031"/>
    <w:p>
      <w:pPr>
        <w:pStyle w:val="Heading2"/>
      </w:pPr>
      <w:r>
        <w:t xml:space="preserve">Visual Health in the Eternal City:</w:t>
      </w:r>
      <w:r>
        <w:br/>
      </w:r>
      <w:r>
        <w:t xml:space="preserve">An Analysis of the Optometrist’s Role in Italy, Rome</w:t>
      </w:r>
    </w:p>
    <w:p>
      <w:pPr>
        <w:pStyle w:val="FirstParagraph"/>
      </w:pPr>
      <w:r>
        <w:t xml:space="preserve">Prepared for Academic and Professional Review</w:t>
      </w:r>
    </w:p>
    <w:bookmarkEnd w:id="20"/>
    <w:bookmarkEnd w:id="21"/>
    <w:bookmarkStart w:id="22" w:name="introduction"/>
    <w:p>
      <w:pPr>
        <w:pStyle w:val="Heading3"/>
      </w:pPr>
      <w:r>
        <w:t xml:space="preserve">1. Introduction</w:t>
      </w:r>
    </w:p>
    <w:p>
      <w:pPr>
        <w:pStyle w:val="FirstParagraph"/>
      </w:pPr>
      <w:r>
        <w:t xml:space="preserve">This Book Report serves as a comprehensive examination of the profession, regulatory framework, and cultural context surrounding the</w:t>
      </w:r>
      <w:r>
        <w:t xml:space="preserve"> </w:t>
      </w:r>
      <w:r>
        <w:rPr>
          <w:bCs/>
          <w:b/>
        </w:rPr>
        <w:t xml:space="preserve">Optometrist</w:t>
      </w:r>
      <w:r>
        <w:t xml:space="preserve">. While optometry is a globally recognized healthcare discipline, its application varies significantly across national borders due to differing legal definitions and medical hierarchies. This report specifically focuses on the unique landscape of</w:t>
      </w:r>
      <w:r>
        <w:t xml:space="preserve"> </w:t>
      </w:r>
      <w:r>
        <w:rPr>
          <w:bCs/>
          <w:b/>
        </w:rPr>
        <w:t xml:space="preserve">Italy Rome</w:t>
      </w:r>
      <w:r>
        <w:t xml:space="preserve">, a city that serves not only as the capital of Italy but also as a historical crossroads where traditional medicine meets modern optical innovation. The purpose of this document is to analyze how an Optometrist functions within the Italian healthcare system, particularly in the bustling and historically rich environment of Rome.</w:t>
      </w:r>
    </w:p>
    <w:p>
      <w:pPr>
        <w:pStyle w:val="BodyText"/>
      </w:pPr>
      <w:r>
        <w:t xml:space="preserve">In many Anglo-Saxon countries, optometrists are primary eye care providers with significant diagnostic and prescriptive powers. However, understanding their role in</w:t>
      </w:r>
      <w:r>
        <w:t xml:space="preserve"> </w:t>
      </w:r>
      <w:r>
        <w:rPr>
          <w:bCs/>
          <w:b/>
        </w:rPr>
        <w:t xml:space="preserve">Italy Rome</w:t>
      </w:r>
      <w:r>
        <w:t xml:space="preserve"> </w:t>
      </w:r>
      <w:r>
        <w:t xml:space="preserve">requires a nuanced approach that respects the local medical traditions of Italy while acknowledging the evolving status of vision care professionals. This report explores these dynamics to provide a clear picture for international practitioners, students, or healthcare administrators interested in this specific geographic and professional intersection.</w:t>
      </w:r>
    </w:p>
    <w:bookmarkEnd w:id="22"/>
    <w:bookmarkStart w:id="24" w:name="professional-definition"/>
    <w:bookmarkStart w:id="23" w:name="Xad84cec456a66a20751ad8fa315e5ae9403f858"/>
    <w:p>
      <w:pPr>
        <w:pStyle w:val="Heading3"/>
      </w:pPr>
      <w:r>
        <w:t xml:space="preserve">2. Defining the Optometrist in the Italian Context</w:t>
      </w:r>
    </w:p>
    <w:p>
      <w:pPr>
        <w:pStyle w:val="FirstParagraph"/>
      </w:pPr>
      <w:r>
        <w:t xml:space="preserve">To write an accurate Book Report, one must first define the terminology. In Italy, the term "Optometrist" (or</w:t>
      </w:r>
      <w:r>
        <w:t xml:space="preserve"> </w:t>
      </w:r>
      <w:r>
        <w:rPr>
          <w:iCs/>
          <w:i/>
        </w:rPr>
        <w:t xml:space="preserve">Ottico-Lenti a Contatto</w:t>
      </w:r>
      <w:r>
        <w:t xml:space="preserve">) has historically been distinct from "Ophthalmologist" (</w:t>
      </w:r>
      <w:r>
        <w:rPr>
          <w:iCs/>
          <w:i/>
        </w:rPr>
        <w:t xml:space="preserve">Medico Oftalmologo</w:t>
      </w:r>
      <w:r>
        <w:t xml:space="preserve">). The Ophthalmologist is a medical doctor specialized in eye diseases and surgery. In contrast, the Optometrist in Italy was traditionally viewed through a more technical lens, focusing on dispensing corrective lenses and contact lenses rather than diagnosing ocular pathology.</w:t>
      </w:r>
    </w:p>
    <w:p>
      <w:pPr>
        <w:pStyle w:val="BodyText"/>
      </w:pPr>
      <w:r>
        <w:t xml:space="preserve">However, this distinction is slowly shifting. The modern</w:t>
      </w:r>
      <w:r>
        <w:t xml:space="preserve"> </w:t>
      </w:r>
      <w:r>
        <w:rPr>
          <w:bCs/>
          <w:b/>
        </w:rPr>
        <w:t xml:space="preserve">Optometrist</w:t>
      </w:r>
      <w:r>
        <w:t xml:space="preserve"> </w:t>
      </w:r>
      <w:r>
        <w:t xml:space="preserve">in Italy is increasingly involved in preventive eye care and vision therapy. In the context of</w:t>
      </w:r>
      <w:r>
        <w:t xml:space="preserve"> </w:t>
      </w:r>
      <w:r>
        <w:rPr>
          <w:bCs/>
          <w:b/>
        </w:rPr>
        <w:t xml:space="preserve">Italy Rome</w:t>
      </w:r>
      <w:r>
        <w:t xml:space="preserve">, where tourism and urban lifestyles drive high demand for quick and effective visual solutions, the role of the Optometrist has expanded beyond simple dispensing. They are becoming essential partners in public health initiatives, particularly in detecting early signs of systemic diseases such as diabetes or hypertension through retinal screening, although they must always refer diagnostic findings to a medical doctor. This collaborative model is central to understanding current practices in Rome's diverse healthcare districts.</w:t>
      </w:r>
    </w:p>
    <w:bookmarkEnd w:id="23"/>
    <w:bookmarkEnd w:id="24"/>
    <w:bookmarkStart w:id="26" w:name="geographic-context"/>
    <w:bookmarkStart w:id="25" w:name="the-specific-context-of-italy-rome"/>
    <w:p>
      <w:pPr>
        <w:pStyle w:val="Heading3"/>
      </w:pPr>
      <w:r>
        <w:t xml:space="preserve">3. The Specific Context of Italy Rome</w:t>
      </w:r>
    </w:p>
    <w:p>
      <w:pPr>
        <w:pStyle w:val="FirstParagraph"/>
      </w:pPr>
      <w:r>
        <w:t xml:space="preserve">Why focus on</w:t>
      </w:r>
      <w:r>
        <w:t xml:space="preserve"> </w:t>
      </w:r>
      <w:r>
        <w:rPr>
          <w:bCs/>
          <w:b/>
        </w:rPr>
        <w:t xml:space="preserve">Italy Rome</w:t>
      </w:r>
      <w:r>
        <w:t xml:space="preserve">? As the capital, Rome represents a microcosm of Italian society. It is home to a mix of local residents, students from various European countries (many participating in Erasmus programs), and millions of tourists annually. This demographic diversity places unique pressures and opportunities on eye care providers. An</w:t>
      </w:r>
      <w:r>
        <w:t xml:space="preserve"> </w:t>
      </w:r>
      <w:r>
        <w:rPr>
          <w:bCs/>
          <w:b/>
        </w:rPr>
        <w:t xml:space="preserve">Optometrist</w:t>
      </w:r>
      <w:r>
        <w:t xml:space="preserve"> </w:t>
      </w:r>
      <w:r>
        <w:t xml:space="preserve">working in Rome must often navigate multilingual environments, catering to international clients who may have different expectations regarding visual health services compared to traditional Italian patients.</w:t>
      </w:r>
    </w:p>
    <w:p>
      <w:pPr>
        <w:pStyle w:val="BodyText"/>
      </w:pPr>
      <w:r>
        <w:t xml:space="preserve">Furthermore, the infrastructure of eye care in</w:t>
      </w:r>
      <w:r>
        <w:t xml:space="preserve"> </w:t>
      </w:r>
      <w:r>
        <w:rPr>
          <w:bCs/>
          <w:b/>
        </w:rPr>
        <w:t xml:space="preserve">Italy Rome</w:t>
      </w:r>
      <w:r>
        <w:t xml:space="preserve"> </w:t>
      </w:r>
      <w:r>
        <w:t xml:space="preserve">is dense. With numerous universities offering medical and optical education, the city is a hub of academic excellence. This creates a competitive yet highly skilled market for Optometrists. The Book Report analysis reveals that practitioners in Rome are often at the forefront of adopting new technologies, such as digital retinal imaging and advanced contact lens materials, due to the high concentration of specialized clinics in areas like Via Veneto and near the University La Sapienza.</w:t>
      </w:r>
    </w:p>
    <w:p>
      <w:pPr>
        <w:pStyle w:val="BodyText"/>
      </w:pPr>
      <w:r>
        <w:t xml:space="preserve">Additionally, the cultural emphasis on aesthetics in Rome influences the work of Optometrists. There is a higher demand for designer frames and cosmetic contact lenses (such as colored lenses) compared to more rural Italian regions. Thus, an Optometrist in Rome must balance clinical integrity with aesthetic consultation, acting as both a health professional and a style advisor.</w:t>
      </w:r>
    </w:p>
    <w:bookmarkEnd w:id="25"/>
    <w:bookmarkEnd w:id="26"/>
    <w:bookmarkStart w:id="28" w:name="regulatory-framework"/>
    <w:bookmarkStart w:id="27" w:name="regulatory-and-educational-standards"/>
    <w:p>
      <w:pPr>
        <w:pStyle w:val="Heading3"/>
      </w:pPr>
      <w:r>
        <w:t xml:space="preserve">4. Regulatory and Educational Standards</w:t>
      </w:r>
    </w:p>
    <w:p>
      <w:pPr>
        <w:pStyle w:val="FirstParagraph"/>
      </w:pPr>
      <w:r>
        <w:t xml:space="preserve">The path to becoming a qualified Optometrist in Italy involves rigorous academic training, typically through university degrees that have been standardized under European Union directives. In</w:t>
      </w:r>
      <w:r>
        <w:t xml:space="preserve"> </w:t>
      </w:r>
      <w:r>
        <w:rPr>
          <w:bCs/>
          <w:b/>
        </w:rPr>
        <w:t xml:space="preserve">Italy Rome</w:t>
      </w:r>
      <w:r>
        <w:t xml:space="preserve">, prospective Optometrists often graduate from institutions affiliated with major universities, ensuring a strong foundation in optical physics and basic ocular anatomy.</w:t>
      </w:r>
    </w:p>
    <w:p>
      <w:pPr>
        <w:pStyle w:val="BodyText"/>
      </w:pPr>
      <w:r>
        <w:t xml:space="preserve">It is crucial to note that while the Italian National Healthcare Service (</w:t>
      </w:r>
      <w:r>
        <w:rPr>
          <w:iCs/>
          <w:i/>
        </w:rPr>
        <w:t xml:space="preserve">Servizio Sanitario Nazionale</w:t>
      </w:r>
      <w:r>
        <w:t xml:space="preserve">) covers many medical treatments, coverage for routine vision care provided by private Optometrists can be limited. Therefore, many practices in Rome operate on a private-pay basis or through supplementary insurance schemes popular among the city's expatriate community. This economic model influences how Optometrists market their services and engage with patients in</w:t>
      </w:r>
      <w:r>
        <w:t xml:space="preserve"> </w:t>
      </w:r>
      <w:r>
        <w:rPr>
          <w:bCs/>
          <w:b/>
        </w:rPr>
        <w:t xml:space="preserve">Italy Rome</w:t>
      </w:r>
      <w:r>
        <w:t xml:space="preserve">.</w:t>
      </w:r>
    </w:p>
    <w:bookmarkEnd w:id="27"/>
    <w:bookmarkEnd w:id="28"/>
    <w:bookmarkStart w:id="29" w:name="conclusion"/>
    <w:p>
      <w:pPr>
        <w:pStyle w:val="Heading3"/>
      </w:pPr>
      <w:r>
        <w:t xml:space="preserve">5. Conclusion</w:t>
      </w:r>
    </w:p>
    <w:p>
      <w:pPr>
        <w:pStyle w:val="FirstParagraph"/>
      </w:pPr>
      <w:r>
        <w:t xml:space="preserve">In conclusion, this Book Report highlights that the profession of the Optometrist is dynamic and deeply influenced by its geographic location. In</w:t>
      </w:r>
      <w:r>
        <w:t xml:space="preserve"> </w:t>
      </w:r>
      <w:r>
        <w:rPr>
          <w:bCs/>
          <w:b/>
        </w:rPr>
        <w:t xml:space="preserve">Italy Rome</w:t>
      </w:r>
      <w:r>
        <w:t xml:space="preserve">, the Optometrist occupies a vital niche in the healthcare ecosystem. They bridge the gap between pure medical ophthalmology and consumer-focused optical services. The city's unique blend of history, tourism, and modernity requires Optometrists to be culturally competent, technically proficient, and ethically grounded in referral practices.</w:t>
      </w:r>
    </w:p>
    <w:p>
      <w:pPr>
        <w:pStyle w:val="BodyText"/>
      </w:pPr>
      <w:r>
        <w:t xml:space="preserve">For any professional looking to work or study in this field within</w:t>
      </w:r>
      <w:r>
        <w:t xml:space="preserve"> </w:t>
      </w:r>
      <w:r>
        <w:rPr>
          <w:bCs/>
          <w:b/>
        </w:rPr>
        <w:t xml:space="preserve">Italy Rome</w:t>
      </w:r>
      <w:r>
        <w:t xml:space="preserve">, understanding the specific legal boundaries between medical diagnosis (reserved for ophthalmologists) and visual optimization (the domain of the Optometrist) is paramount. The future of optometry in Rome looks promising, with increasing recognition of its role in preventive health and patient education. As such, this report underscores the importance of continuing education and inter-professional collaboration to maintain high standards of care for all patients in the Eternal City.</w:t>
      </w:r>
    </w:p>
    <w:bookmarkEnd w:id="29"/>
    <w:p>
      <w:pPr>
        <w:pStyle w:val="BodyText"/>
      </w:pPr>
      <w:r>
        <w:t xml:space="preserve">© 2023 Book Report Archives. All rights reserved.</w:t>
      </w:r>
    </w:p>
    <w:p>
      <w:pPr>
        <w:pStyle w:val="BodyText"/>
      </w:pPr>
      <w:r>
        <w:t xml:space="preserve">Keywords for Indexing: Optometrist, Italy Rome, Healthcare Analysis, Eye Care Services, Italian Medical Law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Optometrist in Italy, Rome</dc:title>
  <dc:creator/>
  <dc:language>en</dc:language>
  <cp:keywords/>
  <dcterms:created xsi:type="dcterms:W3CDTF">2026-07-29T08:19:22Z</dcterms:created>
  <dcterms:modified xsi:type="dcterms:W3CDTF">2026-07-29T08:19:22Z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