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35c579625a37267efe0d9947d0aaad4b8ce058c"/>
    <w:p>
      <w:pPr>
        <w:pStyle w:val="Heading1"/>
      </w:pPr>
      <w:r>
        <w:rPr>
          <w:bCs/>
          <w:b/>
        </w:rPr>
        <w:t xml:space="preserve">Book Report:</w:t>
      </w:r>
      <w:r>
        <w:br/>
      </w:r>
      <w:r>
        <w:t xml:space="preserve">The Critical Role of the Optometrist in Healthcare Systems</w:t>
      </w:r>
      <w:r>
        <w:br/>
      </w:r>
      <w:r>
        <w:rPr>
          <w:iCs/>
          <w:i/>
        </w:rPr>
        <w:t xml:space="preserve">Focusing on the Context of Tanzania Dar es Salaam</w:t>
      </w:r>
    </w:p>
    <w:p>
      <w:pPr>
        <w:pStyle w:val="FirstParagraph"/>
      </w:pPr>
      <w:r>
        <w:rPr>
          <w:bCs/>
          <w:b/>
        </w:rPr>
        <w:t xml:space="preserve">Date:</w:t>
      </w:r>
      <w:r>
        <w:t xml:space="preserve"> </w:t>
      </w:r>
      <w:r>
        <w:t xml:space="preserve">October 26, 2023</w:t>
      </w:r>
      <w:r>
        <w:br/>
      </w:r>
      <w:r>
        <w:rPr>
          <w:bCs/>
          <w:b/>
        </w:rPr>
        <w:t xml:space="preserve">Subject:</w:t>
      </w:r>
      <w:r>
        <w:t xml:space="preserve">Vision Health and Professional Practice in Urban Tanzania</w:t>
      </w:r>
    </w:p>
    <w:bookmarkStart w:id="20" w:name="i.-introduction"/>
    <w:p>
      <w:pPr>
        <w:pStyle w:val="Heading2"/>
      </w:pPr>
      <w:r>
        <w:rPr>
          <w:bCs/>
          <w:b/>
        </w:rPr>
        <w:t xml:space="preserve">I. Introduction</w:t>
      </w:r>
    </w:p>
    <w:p>
      <w:pPr>
        <w:pStyle w:val="FirstParagraph"/>
      </w:pPr>
      <w:r>
        <w:br/>
      </w:r>
      <w:r>
        <w:t xml:space="preserve">This book report examines the evolving landscape of eye care within the Republic of Tanzania, with a specific focus on its commercial capital, Dar es Salaam. While traditional literature often categorizes vision correction as a minor aspect of general healthcare, this analysis posits that the</w:t>
      </w:r>
      <w:r>
        <w:t xml:space="preserve"> </w:t>
      </w:r>
      <w:r>
        <w:rPr>
          <w:bCs/>
          <w:b/>
        </w:rPr>
        <w:t xml:space="preserve">Optometrist</w:t>
      </w:r>
      <w:r>
        <w:t xml:space="preserve"> </w:t>
      </w:r>
      <w:r>
        <w:t xml:space="preserve">plays a pivotal role in public health outcomes, economic productivity, and educational accessibility. The city of</w:t>
      </w:r>
      <w:r>
        <w:t xml:space="preserve"> </w:t>
      </w:r>
      <w:r>
        <w:rPr>
          <w:bCs/>
          <w:b/>
        </w:rPr>
        <w:t xml:space="preserve">Tanzania Dar es Salaam</w:t>
      </w:r>
      <w:r>
        <w:t xml:space="preserve">, being one of the fastest-growing urban centers in East Africa, presents unique challenges and opportunities for eye care professionals. This report synthesizes current literature regarding ophthalmic practices, regulatory frameworks, and socio-economic factors influencing vision health in this dynamic metropolis.</w:t>
      </w:r>
      <w:r>
        <w:br/>
      </w:r>
      <w:r>
        <w:br/>
      </w:r>
      <w:r>
        <w:t xml:space="preserve">The primary objective of this</w:t>
      </w:r>
      <w:r>
        <w:t xml:space="preserve"> </w:t>
      </w:r>
      <w:r>
        <w:rPr>
          <w:bCs/>
          <w:b/>
        </w:rPr>
        <w:t xml:space="preserve">Book Report</w:t>
      </w:r>
      <w:r>
        <w:t xml:space="preserve"> </w:t>
      </w:r>
      <w:r>
        <w:t xml:space="preserve">is to elucidate how the profession of optometry contributes to reducing the burden of blindness and visual impairment. By focusing on</w:t>
      </w:r>
      <w:r>
        <w:t xml:space="preserve"> </w:t>
      </w:r>
      <w:r>
        <w:rPr>
          <w:bCs/>
          <w:b/>
        </w:rPr>
        <w:t xml:space="preserve">Tanzania Dar es Salaam</w:t>
      </w:r>
      <w:r>
        <w:t xml:space="preserve">, we highlight the intersection between rapid urbanization, infrastructure development, and healthcare delivery. The findings suggest that empowering local</w:t>
      </w:r>
      <w:r>
        <w:t xml:space="preserve"> </w:t>
      </w:r>
      <w:r>
        <w:rPr>
          <w:bCs/>
          <w:b/>
        </w:rPr>
        <w:t xml:space="preserve">Optometrist</w:t>
      </w:r>
      <w:r>
        <w:t xml:space="preserve"> </w:t>
      </w:r>
      <w:r>
        <w:t xml:space="preserve">professionals is not merely a medical necessity but an economic imperative for the sustained growth of</w:t>
      </w:r>
      <w:r>
        <w:t xml:space="preserve"> </w:t>
      </w:r>
      <w:r>
        <w:rPr>
          <w:bCs/>
          <w:b/>
        </w:rPr>
        <w:t xml:space="preserve">Tanzania Dar es Salaam</w:t>
      </w:r>
      <w:r>
        <w:t xml:space="preserve">.</w:t>
      </w:r>
      <w:r>
        <w:br/>
      </w:r>
      <w:r>
        <w:br/>
      </w:r>
    </w:p>
    <w:p>
      <w:pPr>
        <w:pStyle w:val="BodyText"/>
      </w:pPr>
      <w:r>
        <w:t xml:space="preserve">II. The Professional Profile: Who is the Optometrist?</w:t>
      </w:r>
    </w:p>
    <w:p>
      <w:pPr>
        <w:pStyle w:val="BodyText"/>
      </w:pPr>
      <w:r>
        <w:br/>
      </w:r>
      <w:r>
        <w:t xml:space="preserve">To understand the impact on</w:t>
      </w:r>
      <w:r>
        <w:t xml:space="preserve"> </w:t>
      </w:r>
      <w:r>
        <w:rPr>
          <w:bCs/>
          <w:b/>
        </w:rPr>
        <w:t xml:space="preserve">Tanzania Dar es Salaam</w:t>
      </w:r>
      <w:r>
        <w:t xml:space="preserve">, one must first define the scope of practice for an</w:t>
      </w:r>
      <w:r>
        <w:t xml:space="preserve"> </w:t>
      </w:r>
      <w:r>
        <w:rPr>
          <w:bCs/>
          <w:b/>
        </w:rPr>
        <w:t xml:space="preserve">Optometrist</w:t>
      </w:r>
      <w:r>
        <w:t xml:space="preserve">. Unlike opticians, who primarily dispense glasses, or ophthalmologists, who are medical doctors specializing in surgery and internal eye diseases, an</w:t>
      </w:r>
      <w:r>
        <w:t xml:space="preserve"> </w:t>
      </w:r>
      <w:r>
        <w:rPr>
          <w:bCs/>
          <w:b/>
        </w:rPr>
        <w:t xml:space="preserve">Optometrist</w:t>
      </w:r>
      <w:r>
        <w:t xml:space="preserve"> </w:t>
      </w:r>
      <w:r>
        <w:t xml:space="preserve">is a licensed healthcare professional responsible for primary vision care. This includes conducting comprehensive eye examinations, diagnosing visual defects such as myopia (nearsightedness), hyperopia (farsightedness), astigmatism, and presbyopia. Furthermore, modern optometry extends to the detection of systemic diseases that manifest in the eye, such as diabetes and hypertension.</w:t>
      </w:r>
      <w:r>
        <w:br/>
      </w:r>
      <w:r>
        <w:br/>
      </w:r>
      <w:r>
        <w:t xml:space="preserve">In the context of</w:t>
      </w:r>
      <w:r>
        <w:t xml:space="preserve"> </w:t>
      </w:r>
      <w:r>
        <w:rPr>
          <w:bCs/>
          <w:b/>
        </w:rPr>
        <w:t xml:space="preserve">Tanzania Dar es Salaam</w:t>
      </w:r>
      <w:r>
        <w:t xml:space="preserve">, where access to specialized medical doctors can be limited due to cost or geographic distribution within the sprawling city,</w:t>
      </w:r>
      <w:r>
        <w:t xml:space="preserve"> </w:t>
      </w:r>
      <w:r>
        <w:rPr>
          <w:bCs/>
          <w:b/>
        </w:rPr>
        <w:t xml:space="preserve">Optometrist</w:t>
      </w:r>
      <w:r>
        <w:t xml:space="preserve"> </w:t>
      </w:r>
      <w:r>
        <w:t xml:space="preserve">serve as the first point of contact for visual health. They bridge the gap between general primary care and specialist ophthalmological services. The literature emphasizes that trained</w:t>
      </w:r>
      <w:r>
        <w:t xml:space="preserve"> </w:t>
      </w:r>
      <w:r>
        <w:rPr>
          <w:bCs/>
          <w:b/>
        </w:rPr>
        <w:t xml:space="preserve">Optometrists</w:t>
      </w:r>
      <w:r>
        <w:t xml:space="preserve"> </w:t>
      </w:r>
      <w:r>
        <w:t xml:space="preserve">in urban African settings are capable of managing a significant portion of eye diseases through early detection, referral, and routine corrective measures.</w:t>
      </w:r>
      <w:r>
        <w:br/>
      </w:r>
      <w:r>
        <w:br/>
      </w:r>
    </w:p>
    <w:p>
      <w:pPr>
        <w:pStyle w:val="BodyText"/>
      </w:pPr>
      <w:r>
        <w:t xml:space="preserve">III. Vision Health Challenges in Tanzania Dar es Salaam</w:t>
      </w:r>
    </w:p>
    <w:p>
      <w:pPr>
        <w:pStyle w:val="BodyText"/>
      </w:pPr>
      <w:r>
        <w:br/>
      </w:r>
      <w:r>
        <w:rPr>
          <w:bCs/>
          <w:b/>
        </w:rPr>
        <w:t xml:space="preserve">Tanzania Dar es Salaam</w:t>
      </w:r>
      <w:r>
        <w:t xml:space="preserve"> </w:t>
      </w:r>
      <w:r>
        <w:t xml:space="preserve">is characterized by rapid population growth and urban sprawl. This demographic shift has led to increased rates of non-communicable diseases, including diabetes and hypertension, which directly impact ocular health. Additionally, the high prevalence of cataracts among the aging population in</w:t>
      </w:r>
      <w:r>
        <w:t xml:space="preserve"> </w:t>
      </w:r>
      <w:r>
        <w:rPr>
          <w:bCs/>
          <w:b/>
        </w:rPr>
        <w:t xml:space="preserve">Tanzania Dar es Salaam</w:t>
      </w:r>
      <w:r>
        <w:t xml:space="preserve"> </w:t>
      </w:r>
      <w:r>
        <w:t xml:space="preserve">remains a significant public health burden.</w:t>
      </w:r>
      <w:r>
        <w:br/>
      </w:r>
      <w:r>
        <w:br/>
      </w:r>
      <w:r>
        <w:t xml:space="preserve">A critical issue highlighted in recent studies is the shortage of eye care professionals relative to the population size. While there are several hospitals and clinics in</w:t>
      </w:r>
      <w:r>
        <w:t xml:space="preserve"> </w:t>
      </w:r>
      <w:r>
        <w:rPr>
          <w:bCs/>
          <w:b/>
        </w:rPr>
        <w:t xml:space="preserve">Tanzania Dar es Salaam</w:t>
      </w:r>
      <w:r>
        <w:t xml:space="preserve">, the density of qualified</w:t>
      </w:r>
      <w:r>
        <w:t xml:space="preserve"> </w:t>
      </w:r>
      <w:r>
        <w:rPr>
          <w:bCs/>
          <w:b/>
        </w:rPr>
        <w:t xml:space="preserve">Optometrists</w:t>
      </w:r>
      <w:r>
        <w:t xml:space="preserve"> </w:t>
      </w:r>
      <w:r>
        <w:t xml:space="preserve">per capita remains lower than international standards suggest for optimal public health coverage. This shortage creates a bottleneck where patients wait excessively long for consultations, leading to delayed diagnoses and preventable vision loss.</w:t>
      </w:r>
      <w:r>
        <w:br/>
      </w:r>
      <w:r>
        <w:br/>
      </w:r>
      <w:r>
        <w:t xml:space="preserve">Furthermore, economic disparities within</w:t>
      </w:r>
      <w:r>
        <w:t xml:space="preserve"> </w:t>
      </w:r>
      <w:r>
        <w:rPr>
          <w:bCs/>
          <w:b/>
        </w:rPr>
        <w:t xml:space="preserve">Tanzania Dar es Salaam</w:t>
      </w:r>
      <w:r>
        <w:t xml:space="preserve"> </w:t>
      </w:r>
      <w:r>
        <w:t xml:space="preserve">mean that many citizens cannot afford private eye care services. Public hospitals often face resource constraints regarding diagnostic equipment and corrective lenses. Therefore, the role of the</w:t>
      </w:r>
      <w:r>
        <w:t xml:space="preserve"> </w:t>
      </w:r>
      <w:r>
        <w:rPr>
          <w:bCs/>
          <w:b/>
        </w:rPr>
        <w:t xml:space="preserve">Optometrist</w:t>
      </w:r>
      <w:r>
        <w:t xml:space="preserve"> </w:t>
      </w:r>
      <w:r>
        <w:t xml:space="preserve">in community-based screening programs becomes increasingly vital to ensure equitable access to vision care across all socioeconomic strata.</w:t>
      </w:r>
      <w:r>
        <w:br/>
      </w:r>
      <w:r>
        <w:br/>
      </w:r>
    </w:p>
    <w:p>
      <w:pPr>
        <w:pStyle w:val="BodyText"/>
      </w:pPr>
      <w:r>
        <w:t xml:space="preserve">IV. The Economic and Educational Impact</w:t>
      </w:r>
    </w:p>
    <w:p>
      <w:pPr>
        <w:pStyle w:val="BodyText"/>
      </w:pPr>
      <w:r>
        <w:br/>
      </w:r>
      <w:r>
        <w:t xml:space="preserve">Vision impairment has profound implications for education and economic productivity. In</w:t>
      </w:r>
      <w:r>
        <w:t xml:space="preserve"> </w:t>
      </w:r>
      <w:r>
        <w:rPr>
          <w:bCs/>
          <w:b/>
        </w:rPr>
        <w:t xml:space="preserve">Tanzania Dar es Salaam</w:t>
      </w:r>
      <w:r>
        <w:t xml:space="preserve">, where the economy is heavily driven by trade, commerce, and services, clear vision is essential for daily operations. Children with uncorrected refractive errors struggle academically, leading to higher dropout rates and reduced future earning potential.</w:t>
      </w:r>
      <w:r>
        <w:br/>
      </w:r>
      <w:r>
        <w:br/>
      </w:r>
      <w:r>
        <w:t xml:space="preserve">This</w:t>
      </w:r>
      <w:r>
        <w:t xml:space="preserve"> </w:t>
      </w:r>
      <w:r>
        <w:rPr>
          <w:bCs/>
          <w:b/>
        </w:rPr>
        <w:t xml:space="preserve">Book Report</w:t>
      </w:r>
      <w:r>
        <w:t xml:space="preserve"> </w:t>
      </w:r>
      <w:r>
        <w:t xml:space="preserve">underscores that every child who receives corrective lenses from an</w:t>
      </w:r>
      <w:r>
        <w:t xml:space="preserve"> </w:t>
      </w:r>
      <w:r>
        <w:rPr>
          <w:bCs/>
          <w:b/>
        </w:rPr>
        <w:t xml:space="preserve">Optometrist</w:t>
      </w:r>
      <w:r>
        <w:t xml:space="preserve"> </w:t>
      </w:r>
      <w:r>
        <w:t xml:space="preserve">in</w:t>
      </w:r>
      <w:r>
        <w:t xml:space="preserve"> </w:t>
      </w:r>
      <w:r>
        <w:rPr>
          <w:bCs/>
          <w:b/>
        </w:rPr>
        <w:t xml:space="preserve">Tanzania Dar es Salaam</w:t>
      </w:r>
      <w:r>
        <w:t xml:space="preserve"> </w:t>
      </w:r>
      <w:r>
        <w:t xml:space="preserve">has a direct correlation to improved school attendance and performance. Similarly, adult workers who correct their vision suffer fewer workplace accidents and maintain higher productivity levels. Thus, investing in optometric services is an investment in human capital development.</w:t>
      </w:r>
      <w:r>
        <w:br/>
      </w:r>
      <w:r>
        <w:br/>
      </w:r>
      <w:r>
        <w:t xml:space="preserve">Moreover, the tourism industry, which is a cornerstone of</w:t>
      </w:r>
      <w:r>
        <w:t xml:space="preserve"> </w:t>
      </w:r>
      <w:r>
        <w:rPr>
          <w:bCs/>
          <w:b/>
        </w:rPr>
        <w:t xml:space="preserve">Tanzania Dar es Salaam</w:t>
      </w:r>
      <w:r>
        <w:t xml:space="preserve">'s economy, relies on a healthy workforce. Hospitality staff, drivers, and service personnel require adequate vision to perform their duties safely and effectively. The presence of accessible</w:t>
      </w:r>
      <w:r>
        <w:t xml:space="preserve"> </w:t>
      </w:r>
      <w:r>
        <w:rPr>
          <w:bCs/>
          <w:b/>
        </w:rPr>
        <w:t xml:space="preserve">Optometrist</w:t>
      </w:r>
      <w:r>
        <w:t xml:space="preserve"> </w:t>
      </w:r>
      <w:r>
        <w:t xml:space="preserve">services ensures that this vital sector remains robust.</w:t>
      </w:r>
      <w:r>
        <w:br/>
      </w:r>
      <w:r>
        <w:br/>
      </w:r>
    </w:p>
    <w:p>
      <w:pPr>
        <w:pStyle w:val="BodyText"/>
      </w:pPr>
      <w:r>
        <w:t xml:space="preserve">V. Policy Recommendations and Future Directions</w:t>
      </w:r>
    </w:p>
    <w:p>
      <w:pPr>
        <w:pStyle w:val="BodyText"/>
      </w:pPr>
      <w:r>
        <w:br/>
      </w:r>
      <w:r>
        <w:t xml:space="preserve">Based on the analysis of current practices in</w:t>
      </w:r>
      <w:r>
        <w:t xml:space="preserve"> </w:t>
      </w:r>
      <w:r>
        <w:rPr>
          <w:bCs/>
          <w:b/>
        </w:rPr>
        <w:t xml:space="preserve">Tanzania Dar es Salaam</w:t>
      </w:r>
      <w:r>
        <w:t xml:space="preserve">, several recommendations emerge for policymakers and healthcare administrators:</w:t>
      </w:r>
      <w:r>
        <w:br/>
      </w:r>
    </w:p>
    <w:p>
      <w:pPr>
        <w:numPr>
          <w:ilvl w:val="0"/>
          <w:numId w:val="1001"/>
        </w:numPr>
        <w:pStyle w:val="Compact"/>
      </w:pPr>
      <w:r>
        <w:rPr>
          <w:bCs/>
          <w:b/>
        </w:rPr>
        <w:t xml:space="preserve">Expansion of Training Programs:</w:t>
      </w:r>
      <w:r>
        <w:t xml:space="preserve"> </w:t>
      </w:r>
      <w:r>
        <w:t xml:space="preserve">There is a need to expand accredited training programs for</w:t>
      </w:r>
      <w:r>
        <w:t xml:space="preserve"> </w:t>
      </w:r>
      <w:r>
        <w:rPr>
          <w:bCs/>
          <w:b/>
        </w:rPr>
        <w:t xml:space="preserve">Optometrists</w:t>
      </w:r>
      <w:r>
        <w:t xml:space="preserve"> </w:t>
      </w:r>
      <w:r>
        <w:t xml:space="preserve">within Tanzania to increase the workforce capacity.</w:t>
      </w:r>
    </w:p>
    <w:p>
      <w:pPr>
        <w:numPr>
          <w:ilvl w:val="0"/>
          <w:numId w:val="1001"/>
        </w:numPr>
        <w:pStyle w:val="Compact"/>
      </w:pPr>
      <w:r>
        <w:rPr>
          <w:bCs/>
          <w:b/>
        </w:rPr>
        <w:t xml:space="preserve">Integration into Primary Healthcare:</w:t>
      </w:r>
      <w:r>
        <w:t xml:space="preserve">The government should integrate optometric services into primary healthcare centers across</w:t>
      </w:r>
      <w:r>
        <w:t xml:space="preserve"> </w:t>
      </w:r>
      <w:r>
        <w:rPr>
          <w:bCs/>
          <w:b/>
        </w:rPr>
        <w:t xml:space="preserve">Tanzania Dar es Salaam</w:t>
      </w:r>
      <w:r>
        <w:t xml:space="preserve">, allowing for routine vision screening during general health check-ups.</w:t>
      </w:r>
    </w:p>
    <w:p>
      <w:pPr>
        <w:numPr>
          <w:ilvl w:val="0"/>
          <w:numId w:val="1001"/>
        </w:numPr>
        <w:pStyle w:val="Compact"/>
      </w:pPr>
      <w:r>
        <w:rPr>
          <w:bCs/>
          <w:b/>
        </w:rPr>
        <w:t xml:space="preserve">Public-Private Partnerships:</w:t>
      </w:r>
      <w:r>
        <w:t xml:space="preserve">Encouraging partnerships between private optical firms and public health initiatives can help subsidize costs for low-income residents, ensuring that an</w:t>
      </w:r>
      <w:r>
        <w:t xml:space="preserve"> </w:t>
      </w:r>
      <w:r>
        <w:rPr>
          <w:bCs/>
          <w:b/>
        </w:rPr>
        <w:t xml:space="preserve">Optometrist</w:t>
      </w:r>
      <w:r>
        <w:t xml:space="preserve">'s services are accessible to all.</w:t>
      </w:r>
      <w:r>
        <w:br/>
      </w:r>
      <w:r>
        <w:br/>
      </w:r>
    </w:p>
    <w:p>
      <w:pPr>
        <w:numPr>
          <w:ilvl w:val="0"/>
          <w:numId w:val="1001"/>
        </w:numPr>
        <w:pStyle w:val="Compact"/>
      </w:pPr>
      <w:r>
        <w:rPr>
          <w:bCs/>
          <w:b/>
        </w:rPr>
        <w:t xml:space="preserve">Awareness Campaigns:</w:t>
      </w:r>
      <w:r>
        <w:t xml:space="preserve">Educational campaigns in schools and communities in</w:t>
      </w:r>
      <w:r>
        <w:t xml:space="preserve"> </w:t>
      </w:r>
      <w:r>
        <w:rPr>
          <w:bCs/>
          <w:b/>
        </w:rPr>
        <w:t xml:space="preserve">Tanzania Dar es Salaam</w:t>
      </w:r>
      <w:r>
        <w:t xml:space="preserve"> </w:t>
      </w:r>
      <w:r>
        <w:t xml:space="preserve">should emphasize the importance of regular eye exams by licensed professionals.</w:t>
      </w:r>
    </w:p>
    <w:p>
      <w:pPr>
        <w:pStyle w:val="FirstParagraph"/>
      </w:pPr>
      <w:r>
        <w:br/>
      </w:r>
    </w:p>
    <w:p>
      <w:pPr>
        <w:pStyle w:val="BodyText"/>
      </w:pPr>
      <w:r>
        <w:t xml:space="preserve">VI. Conclusion</w:t>
      </w:r>
    </w:p>
    <w:p>
      <w:pPr>
        <w:pStyle w:val="BodyText"/>
      </w:pPr>
      <w:r>
        <w:br/>
      </w:r>
      <w:r>
        <w:t xml:space="preserve">In conclusion, this</w:t>
      </w:r>
      <w:r>
        <w:t xml:space="preserve"> </w:t>
      </w:r>
      <w:r>
        <w:rPr>
          <w:bCs/>
          <w:b/>
        </w:rPr>
        <w:t xml:space="preserve">Book Report</w:t>
      </w:r>
      <w:r>
        <w:t xml:space="preserve"> </w:t>
      </w:r>
      <w:r>
        <w:t xml:space="preserve">demonstrates that the</w:t>
      </w:r>
      <w:r>
        <w:t xml:space="preserve"> </w:t>
      </w:r>
      <w:r>
        <w:rPr>
          <w:bCs/>
          <w:b/>
        </w:rPr>
        <w:t xml:space="preserve">Optometrist</w:t>
      </w:r>
      <w:r>
        <w:t xml:space="preserve">Tanzania Dar es Salaam. As the city continues to grow and modernize, the demand for comprehensive eye care will only increase. By addressing workforce shortages, integrating vision care into public health initiatives, and promoting awareness, Tanzania can significantly improve visual outcomes for its citizens.</w:t>
      </w:r>
      <w:r>
        <w:br/>
      </w:r>
      <w:r>
        <w:br/>
      </w:r>
      <w:r>
        <w:t xml:space="preserve">The synergy between professional optometric practice and urban development in</w:t>
      </w:r>
      <w:r>
        <w:t xml:space="preserve"> </w:t>
      </w:r>
      <w:r>
        <w:rPr>
          <w:bCs/>
          <w:b/>
        </w:rPr>
        <w:t xml:space="preserve">Tanzania Dar es Salaam</w:t>
      </w:r>
      <w:r>
        <w:t xml:space="preserve"> </w:t>
      </w:r>
      <w:r>
        <w:t xml:space="preserve">offers a pathway toward a healthier, more productive society. It is imperative that stakeholders recognize the value of the</w:t>
      </w:r>
      <w:r>
        <w:t xml:space="preserve"> </w:t>
      </w:r>
      <w:r>
        <w:rPr>
          <w:bCs/>
          <w:b/>
        </w:rPr>
        <w:t xml:space="preserve">Optometrist</w:t>
      </w:r>
      <w:r>
        <w:t xml:space="preserve"> </w:t>
      </w:r>
      <w:r>
        <w:t xml:space="preserve">not just as dispensers of eyewear, but as essential guardians of vision and overall health. Future research should focus on longitudinal studies tracking the impact of increased optometric services on educational attainment and economic indicators in</w:t>
      </w:r>
      <w:r>
        <w:t xml:space="preserve"> </w:t>
      </w:r>
      <w:r>
        <w:rPr>
          <w:bCs/>
          <w:b/>
        </w:rPr>
        <w:t xml:space="preserve">Tanzania Dar es Salaam</w:t>
      </w:r>
      <w:r>
        <w:t xml:space="preserve">.</w:t>
      </w:r>
      <w:r>
        <w:br/>
      </w:r>
      <w:r>
        <w:br/>
      </w:r>
    </w:p>
    <w:p>
      <w:pPr>
        <w:pStyle w:val="BodyText"/>
      </w:pPr>
      <w:r>
        <w:rPr>
          <w:iCs/>
          <w:i/>
        </w:rPr>
        <w:t xml:space="preserve">End of Report.</w:t>
      </w:r>
      <w:r>
        <w:br/>
      </w:r>
      <w:r>
        <w:t xml:space="preserve">Prepared for: Department of Public Health, Tanzania</w:t>
      </w:r>
      <w:r>
        <w:br/>
      </w:r>
      <w:r>
        <w:t xml:space="preserve">Focus Region: Dar es Salaam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Tanzania Dar es Salaam</dc:title>
  <dc:creator/>
  <dc:language>en</dc:language>
  <cp:keywords/>
  <dcterms:created xsi:type="dcterms:W3CDTF">2026-07-29T15:08:44Z</dcterms:created>
  <dcterms:modified xsi:type="dcterms:W3CDTF">2026-07-29T15:08:44Z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