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Title:</w:t>
      </w:r>
      <w:r>
        <w:t xml:space="preserve"> </w:t>
      </w:r>
      <w:r>
        <w:t xml:space="preserve">The Optometrist in the Context of United States San Francisco</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Professional Role, Clinical Practice, and Socio-Economic Factors of Optometry in a Major Metropolis</w:t>
      </w:r>
    </w:p>
    <w:bookmarkStart w:id="29" w:name="Xffcbf992a628bb4cb9242ad611c045923426e17"/>
    <w:p>
      <w:pPr>
        <w:pStyle w:val="Heading1"/>
      </w:pPr>
      <w:r>
        <w:t xml:space="preserve">The Optometrist: A Critical Analysis of Vision Care in United States San Francisco</w:t>
      </w:r>
    </w:p>
    <w:bookmarkStart w:id="20" w:name="i.-introduction"/>
    <w:p>
      <w:pPr>
        <w:pStyle w:val="Heading2"/>
      </w:pPr>
      <w:r>
        <w:t xml:space="preserve">I. Introduction</w:t>
      </w:r>
    </w:p>
    <w:p>
      <w:pPr>
        <w:pStyle w:val="FirstParagraph"/>
      </w:pPr>
      <w:r>
        <w:t xml:space="preserve">In the bustling landscape of modern healthcare, few professions are as pivotal to daily quality of life as that of the optometrist. This book report serves not merely as a summary of clinical literature, but as an exploration of how the role of the</w:t>
      </w:r>
      <w:r>
        <w:t xml:space="preserve"> </w:t>
      </w:r>
      <w:r>
        <w:rPr>
          <w:bCs/>
          <w:b/>
        </w:rPr>
        <w:t xml:space="preserve">Optometrist</w:t>
      </w:r>
      <w:r>
        <w:t xml:space="preserve"> </w:t>
      </w:r>
      <w:r>
        <w:t xml:space="preserve">is uniquely shaped by geographic and demographic contexts. Specifically, we examine the practice within</w:t>
      </w:r>
      <w:r>
        <w:t xml:space="preserve"> </w:t>
      </w:r>
      <w:r>
        <w:rPr>
          <w:bCs/>
          <w:b/>
        </w:rPr>
        <w:t xml:space="preserve">United States San Francisco</w:t>
      </w:r>
      <w:r>
        <w:t xml:space="preserve">, a city that presents a distinct convergence of high technological demand, diverse socioeconomic strata, and rigorous regulatory environments. The study reveals that an</w:t>
      </w:r>
      <w:r>
        <w:t xml:space="preserve"> </w:t>
      </w:r>
      <w:r>
        <w:rPr>
          <w:bCs/>
          <w:b/>
        </w:rPr>
        <w:t xml:space="preserve">Optometrist</w:t>
      </w:r>
      <w:r>
        <w:t xml:space="preserve"> </w:t>
      </w:r>
      <w:r>
        <w:t xml:space="preserve">in this region is not just a primary eye care provider but also a crucial gatekeeper to broader public health systems.</w:t>
      </w:r>
    </w:p>
    <w:bookmarkEnd w:id="20"/>
    <w:bookmarkStart w:id="21" w:name="X49fe2ca0456ec39105f17dc6cdaf1534b269080"/>
    <w:p>
      <w:pPr>
        <w:pStyle w:val="Heading2"/>
      </w:pPr>
      <w:r>
        <w:t xml:space="preserve">II. The Professional Scope of the Optometrist</w:t>
      </w:r>
    </w:p>
    <w:p>
      <w:pPr>
        <w:pStyle w:val="FirstParagraph"/>
      </w:pPr>
      <w:r>
        <w:t xml:space="preserve">The core function of an optometrist extends far beyond the simple prescription of glasses. In recent years, the scope of practice has expanded significantly due to evolving state laws and technological advancements. An optometrist is trained to diagnose, manage, and treat diseases and disorders of the eye and visual system. This includes glaucoma detection, macular degeneration identification, diabetic retinopathy management (in many jurisdictions with additional certification), and binocular vision anomalies.</w:t>
      </w:r>
    </w:p>
    <w:p>
      <w:pPr>
        <w:pStyle w:val="BodyText"/>
      </w:pPr>
      <w:r>
        <w:t xml:space="preserve">For any patient seeking care from an optometrist in the United States, it is essential to understand that these professionals serve as primary care physicians for the eyes. They perform comprehensive eye examinations that evaluate not only visual acuity but also ocular health, muscle balance, and peripheral vision. The distinction between an ophthalmologist (a medical doctor) and an optometrist is critical; while ophthalmologists perform surgery, the optometrist provides long-term management of chronic eye conditions. This report emphasizes that the modern</w:t>
      </w:r>
      <w:r>
        <w:t xml:space="preserve"> </w:t>
      </w:r>
      <w:r>
        <w:rPr>
          <w:bCs/>
          <w:b/>
        </w:rPr>
        <w:t xml:space="preserve">Optometrist</w:t>
      </w:r>
      <w:r>
        <w:t xml:space="preserve"> </w:t>
      </w:r>
      <w:r>
        <w:t xml:space="preserve">is a vital component of integrated healthcare.</w:t>
      </w:r>
    </w:p>
    <w:bookmarkEnd w:id="21"/>
    <w:bookmarkStart w:id="25" w:name="X2c70bd7ebcee70989492d691cf5c35c7c0b8913"/>
    <w:p>
      <w:pPr>
        <w:pStyle w:val="Heading2"/>
      </w:pPr>
      <w:r>
        <w:t xml:space="preserve">III. The San Francisco Context: Challenges and Opportunities</w:t>
      </w:r>
    </w:p>
    <w:p>
      <w:pPr>
        <w:pStyle w:val="FirstParagraph"/>
      </w:pPr>
      <w:r>
        <w:rPr>
          <w:bCs/>
          <w:b/>
        </w:rPr>
        <w:t xml:space="preserve">United States San Francisco</w:t>
      </w:r>
      <w:r>
        <w:t xml:space="preserve">, often abbreviated as SF, stands out in national health statistics for its unique demographic and environmental characteristics. When analyzing the practice of an optometrist within this specific locale, several factors come into play.</w:t>
      </w:r>
    </w:p>
    <w:bookmarkStart w:id="22" w:name="X431ad03a4854a7f7959abb36ad762c39050e121"/>
    <w:p>
      <w:pPr>
        <w:pStyle w:val="Heading3"/>
      </w:pPr>
      <w:r>
        <w:t xml:space="preserve">A. Socioeconomic Disparities and Access to Care</w:t>
      </w:r>
    </w:p>
    <w:p>
      <w:pPr>
        <w:pStyle w:val="FirstParagraph"/>
      </w:pPr>
      <w:r>
        <w:t xml:space="preserve">San Francisco is one of the most expensive cities in the world. This economic reality directly impacts how patients interact with their optometrist. A significant portion of the population faces housing insecurity or high living costs, which can lead to deferred medical care. Therefore, an optometrist in SF must be adept at navigating insurance complexities, sliding-scale payment options, and public health resources such as Medi-Cal or county-specific health programs. The report highlights that the</w:t>
      </w:r>
      <w:r>
        <w:t xml:space="preserve"> </w:t>
      </w:r>
      <w:r>
        <w:rPr>
          <w:bCs/>
          <w:b/>
        </w:rPr>
        <w:t xml:space="preserve">Optometrist</w:t>
      </w:r>
      <w:r>
        <w:t xml:space="preserve"> </w:t>
      </w:r>
      <w:r>
        <w:t xml:space="preserve">in this region often acts as a social worker by connecting low-income patients with necessary vision aids and medical referrals.</w:t>
      </w:r>
    </w:p>
    <w:bookmarkEnd w:id="22"/>
    <w:bookmarkStart w:id="23" w:name="b.-demographic-diversity"/>
    <w:p>
      <w:pPr>
        <w:pStyle w:val="Heading3"/>
      </w:pPr>
      <w:r>
        <w:t xml:space="preserve">B. Demographic Diversity</w:t>
      </w:r>
    </w:p>
    <w:p>
      <w:pPr>
        <w:pStyle w:val="FirstParagraph"/>
      </w:pPr>
      <w:r>
        <w:t xml:space="preserve">The diversity of San Francisco’s population means that an optometrist must be culturally competent. Conditions such as glaucoma have higher prevalence rates in certain ethnic groups, including African American and Hispanic populations, which are well-represented in the Bay Area. An effective</w:t>
      </w:r>
      <w:r>
        <w:t xml:space="preserve"> </w:t>
      </w:r>
      <w:r>
        <w:rPr>
          <w:bCs/>
          <w:b/>
        </w:rPr>
        <w:t xml:space="preserve">Optometrist</w:t>
      </w:r>
      <w:r>
        <w:t xml:space="preserve"> </w:t>
      </w:r>
      <w:r>
        <w:t xml:space="preserve">tailors their communication style and screening protocols to respect cultural nuances while ensuring equitable treatment outcomes.</w:t>
      </w:r>
    </w:p>
    <w:bookmarkEnd w:id="23"/>
    <w:bookmarkStart w:id="24" w:name="X2ddcc15a39d965f1dc7393a25faa0157230d15a"/>
    <w:p>
      <w:pPr>
        <w:pStyle w:val="Heading3"/>
      </w:pPr>
      <w:r>
        <w:t xml:space="preserve">C. Technological Integration and Digital Eye Strain</w:t>
      </w:r>
    </w:p>
    <w:p>
      <w:pPr>
        <w:pStyle w:val="FirstParagraph"/>
      </w:pPr>
      <w:r>
        <w:t xml:space="preserve">San Francisco is a global hub for technology, with thousands of residents working in high-stress, screen-intensive environments. This leads to a high prevalence of Computer Vision Syndrome or Digital Eye Strain among the city's workforce. Consequently, the role of the optometrist here includes specialized counseling on ergonomics, blue light filtration, and visual fatigue management. The</w:t>
      </w:r>
      <w:r>
        <w:t xml:space="preserve"> </w:t>
      </w:r>
      <w:r>
        <w:rPr>
          <w:bCs/>
          <w:b/>
        </w:rPr>
        <w:t xml:space="preserve">Optometrist</w:t>
      </w:r>
      <w:r>
        <w:t xml:space="preserve"> </w:t>
      </w:r>
      <w:r>
        <w:t xml:space="preserve">becomes an advisor on workplace health, helping tech professionals maintain visual performance and comfort.</w:t>
      </w:r>
    </w:p>
    <w:bookmarkEnd w:id="24"/>
    <w:bookmarkEnd w:id="25"/>
    <w:bookmarkStart w:id="26" w:name="X9c55ae87815d3616fe1ed29ceed21adb700dd74"/>
    <w:p>
      <w:pPr>
        <w:pStyle w:val="Heading2"/>
      </w:pPr>
      <w:r>
        <w:t xml:space="preserve">IV. Regulatory Environment in United States San Francisco</w:t>
      </w:r>
    </w:p>
    <w:p>
      <w:pPr>
        <w:pStyle w:val="FirstParagraph"/>
      </w:pPr>
      <w:r>
        <w:t xml:space="preserve">The practice of optometry is governed by state laws, specifically the California State Board of Optometry. In California, optometrists have expanded scope-of-practice privileges compared to many other states. They can prescribe topical and oral medications for ocular diseases. However, practicing as an</w:t>
      </w:r>
      <w:r>
        <w:t xml:space="preserve"> </w:t>
      </w:r>
      <w:r>
        <w:rPr>
          <w:bCs/>
          <w:b/>
        </w:rPr>
        <w:t xml:space="preserve">Optometrist</w:t>
      </w:r>
      <w:r>
        <w:t xml:space="preserve"> </w:t>
      </w:r>
      <w:r>
        <w:t xml:space="preserve">in San Francisco requires adherence to strict local health department regulations, particularly concerning sterilization protocols and infectious disease control.</w:t>
      </w:r>
    </w:p>
    <w:p>
      <w:pPr>
        <w:pStyle w:val="BlockText"/>
      </w:pPr>
      <w:r>
        <w:t xml:space="preserve">"The flexibility of the optometric profession in California allows for a holistic approach to patient care, bridging the gap between primary care and specialized surgical intervention." — Local Health Policy Review</w:t>
      </w:r>
    </w:p>
    <w:p>
      <w:pPr>
        <w:pStyle w:val="FirstParagraph"/>
      </w:pPr>
      <w:r>
        <w:t xml:space="preserve">This regulatory framework empowers the optometrist to manage complex cases independently, reducing the burden on hospital systems and providing faster access to treatment for residents of</w:t>
      </w:r>
      <w:r>
        <w:t xml:space="preserve"> </w:t>
      </w:r>
      <w:r>
        <w:rPr>
          <w:bCs/>
          <w:b/>
        </w:rPr>
        <w:t xml:space="preserve">United States San Francisco</w:t>
      </w:r>
      <w:r>
        <w:t xml:space="preserve">.</w:t>
      </w:r>
    </w:p>
    <w:bookmarkEnd w:id="26"/>
    <w:bookmarkStart w:id="27" w:name="X3a2d5ec290d0226be8aae19c2186123abe8b84d"/>
    <w:p>
      <w:pPr>
        <w:pStyle w:val="Heading2"/>
      </w:pPr>
      <w:r>
        <w:t xml:space="preserve">V. The Future of Optometry in Urban Centers</w:t>
      </w:r>
    </w:p>
    <w:p>
      <w:pPr>
        <w:pStyle w:val="FirstParagraph"/>
      </w:pPr>
      <w:r>
        <w:t xml:space="preserve">Looking ahead, the role of the optometrist is poised to evolve further with advancements in telemedicine and artificial intelligence. In a dense urban center like San Francisco, tele-optometry is becoming increasingly viable for follow-up appointments and routine screenings. However, the hands-on nature of diagnostic equipment remains irreplaceable. The report concludes that while technology enhances efficiency, the human element—the empathetic counsel and precise examination performed by an</w:t>
      </w:r>
      <w:r>
        <w:t xml:space="preserve"> </w:t>
      </w:r>
      <w:r>
        <w:rPr>
          <w:bCs/>
          <w:b/>
        </w:rPr>
        <w:t xml:space="preserve">Optometrist</w:t>
      </w:r>
      <w:r>
        <w:t xml:space="preserve">—remains central to patient trust and satisfaction.</w:t>
      </w:r>
    </w:p>
    <w:bookmarkEnd w:id="27"/>
    <w:bookmarkStart w:id="28" w:name="vi.-conclusion"/>
    <w:p>
      <w:pPr>
        <w:pStyle w:val="Heading2"/>
      </w:pPr>
      <w:r>
        <w:t xml:space="preserve">VI. Conclusion</w:t>
      </w:r>
    </w:p>
    <w:p>
      <w:pPr>
        <w:pStyle w:val="FirstParagraph"/>
      </w:pPr>
      <w:r>
        <w:t xml:space="preserve">In summary, this book report underscores the multifaceted role of the optometrist within the specific context of United States San Francisco. It is not merely a profession but a dynamic field that intersects with public health, economics, technology, and social equity. The</w:t>
      </w:r>
      <w:r>
        <w:t xml:space="preserve"> </w:t>
      </w:r>
      <w:r>
        <w:rPr>
          <w:bCs/>
          <w:b/>
        </w:rPr>
        <w:t xml:space="preserve">Optometrist</w:t>
      </w:r>
      <w:r>
        <w:t xml:space="preserve"> </w:t>
      </w:r>
      <w:r>
        <w:t xml:space="preserve">in this region serves as an essential guardian of vision health for a diverse and demanding population. By addressing socioeconomic barriers, leveraging technological trends, and adhering to rigorous professional standards, the optometrist ensures that visual healthcare remains accessible and effective. For policymakers, patients, and students alike, understanding the nuances of this profession in such a unique geographic setting is crucial for improving overall community health outcomes.</w:t>
      </w:r>
    </w:p>
    <w:p>
      <w:pPr>
        <w:pStyle w:val="BodyText"/>
      </w:pPr>
      <w:r>
        <w:rPr>
          <w:bCs/>
          <w:b/>
        </w:rPr>
        <w:t xml:space="preserve">Final Thought:</w:t>
      </w:r>
      <w:r>
        <w:t xml:space="preserve"> </w:t>
      </w:r>
      <w:r>
        <w:t xml:space="preserve">The dedication of an optometrist goes beyond correcting blurry vision; it is about empowering individuals in United States San Francisco to navigate their daily lives with clarity, safety, and confidence. As urban challenges evolve, so too must the strategies employed by eye care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Optometrist in the Context of United States San Francisco</dc:title>
  <dc:creator/>
  <dc:language>en</dc:language>
  <cp:keywords/>
  <dcterms:created xsi:type="dcterms:W3CDTF">2026-07-29T14:35:34Z</dcterms:created>
  <dcterms:modified xsi:type="dcterms:W3CDTF">2026-07-29T14:35:34Z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