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Orthodontics</w:t>
      </w:r>
      <w:r>
        <w:t xml:space="preserve"> </w:t>
      </w:r>
      <w:r>
        <w:t xml:space="preserve">in</w:t>
      </w:r>
      <w:r>
        <w:t xml:space="preserve"> </w:t>
      </w:r>
      <w:r>
        <w:t xml:space="preserve">Algeria</w:t>
      </w:r>
      <w:r>
        <w:t xml:space="preserve"> </w:t>
      </w:r>
      <w:r>
        <w:t xml:space="preserve">Algiers</w:t>
      </w:r>
    </w:p>
    <w:bookmarkStart w:id="30" w:name="X62364c175df687ed20b56ff630b7f2fb70c592a"/>
    <w:p>
      <w:pPr>
        <w:pStyle w:val="Heading1"/>
      </w:pPr>
      <w:r>
        <w:t xml:space="preserve">The Evolution and Impact of Orthodontics in Algeria Algiers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Dental Specialization Report</w:t>
      </w:r>
    </w:p>
    <w:bookmarkStart w:id="20" w:name="X4164a04c078cfbc189095dedc76b7dd2adcbc1a"/>
    <w:p>
      <w:pPr>
        <w:pStyle w:val="Heading3"/>
      </w:pPr>
      <w:r>
        <w:t xml:space="preserve">Executive Summary of this Book Report on Orthodontic Practices in Algeria Algiers</w:t>
      </w:r>
    </w:p>
    <w:p>
      <w:pPr>
        <w:pStyle w:val="FirstParagraph"/>
      </w:pPr>
      <w:r>
        <w:t xml:space="preserve">This book report analyzes the current landscape of orthodontic care within the specific context of Algeria Algiers, examining historical developments, cultural perceptions, and the modern integration of technology. It serves as a comprehensive review for dental professionals and patients alike.</w:t>
      </w:r>
    </w:p>
    <w:bookmarkEnd w:id="20"/>
    <w:bookmarkStart w:id="21" w:name="X9b5ccb898c7357a2e2fff63900bd93aeadf5540"/>
    <w:p>
      <w:pPr>
        <w:pStyle w:val="Heading2"/>
      </w:pPr>
      <w:r>
        <w:t xml:space="preserve">1. Introduction: The Context of Orthodontics in North Africa</w:t>
      </w:r>
    </w:p>
    <w:p>
      <w:pPr>
        <w:pStyle w:val="FirstParagraph"/>
      </w:pPr>
      <w:r>
        <w:t xml:space="preserve">The field of dentistry has undergone significant transformation across the Middle East and North Africa (MENA) region over the past three decades, with Algeria representing a unique case study due to its distinct socio-political history and robust public health infrastructure. This report focuses specifically on</w:t>
      </w:r>
      <w:r>
        <w:t xml:space="preserve"> </w:t>
      </w:r>
      <w:r>
        <w:rPr>
          <w:bCs/>
          <w:b/>
        </w:rPr>
        <w:t xml:space="preserve">Algeria Algiers</w:t>
      </w:r>
      <w:r>
        <w:t xml:space="preserve">, the capital city, which serves as the epicenter for specialized medical care in the country. While general dental practices are widespread,</w:t>
      </w:r>
      <w:r>
        <w:t xml:space="preserve"> </w:t>
      </w:r>
      <w:r>
        <w:rPr>
          <w:bCs/>
          <w:b/>
        </w:rPr>
        <w:t xml:space="preserve">Orthodontist</w:t>
      </w:r>
      <w:r>
        <w:t xml:space="preserve"> </w:t>
      </w:r>
      <w:r>
        <w:t xml:space="preserve">services have transitioned from a luxury item to a standard component of preventive healthcare.</w:t>
      </w:r>
    </w:p>
    <w:p>
      <w:pPr>
        <w:pStyle w:val="BodyText"/>
      </w:pPr>
      <w:r>
        <w:t xml:space="preserve">The purpose of this report is to evaluate how global trends in orthodontics intersect with local Algerian culture, economics, and educational standards. By examining the trajectory of the profession within</w:t>
      </w:r>
      <w:r>
        <w:t xml:space="preserve"> </w:t>
      </w:r>
      <w:r>
        <w:rPr>
          <w:bCs/>
          <w:b/>
        </w:rPr>
        <w:t xml:space="preserve">Algeria Algiers</w:t>
      </w:r>
      <w:r>
        <w:t xml:space="preserve">, we can understand the broader implications for public health and aesthetic medicine in developing nations.</w:t>
      </w:r>
    </w:p>
    <w:bookmarkEnd w:id="21"/>
    <w:bookmarkStart w:id="22" w:name="X633145e0a61b7029b1218e1800ea6e5ecd14115"/>
    <w:p>
      <w:pPr>
        <w:pStyle w:val="Heading2"/>
      </w:pPr>
      <w:r>
        <w:t xml:space="preserve">2. Historical Development: From Post-Independence to Modernity</w:t>
      </w:r>
    </w:p>
    <w:p>
      <w:pPr>
        <w:pStyle w:val="FirstParagraph"/>
      </w:pPr>
      <w:r>
        <w:t xml:space="preserve">To fully appreciate the current state of orthodontics, one must look at its roots. In the decades following Algeria's independence, healthcare infrastructure was rebuilt with a focus on accessibility and equity rather than specialized aesthetics. For many years, dental care in</w:t>
      </w:r>
      <w:r>
        <w:t xml:space="preserve"> </w:t>
      </w:r>
      <w:r>
        <w:rPr>
          <w:bCs/>
          <w:b/>
        </w:rPr>
        <w:t xml:space="preserve">Algeria Algiers</w:t>
      </w:r>
      <w:r>
        <w:t xml:space="preserve"> </w:t>
      </w:r>
      <w:r>
        <w:t xml:space="preserve">was primarily reactive—focused on extraction and basic restorative work.</w:t>
      </w:r>
    </w:p>
    <w:p>
      <w:pPr>
        <w:pStyle w:val="BodyText"/>
      </w:pPr>
      <w:r>
        <w:t xml:space="preserve">The emergence of dedicated</w:t>
      </w:r>
      <w:r>
        <w:t xml:space="preserve"> </w:t>
      </w:r>
      <w:r>
        <w:rPr>
          <w:bCs/>
          <w:b/>
        </w:rPr>
        <w:t xml:space="preserve">Orthodontist</w:t>
      </w:r>
      <w:r>
        <w:t xml:space="preserve"> </w:t>
      </w:r>
      <w:r>
        <w:t xml:space="preserve">practices began to gain momentum in the early 2000s. Prior to this period, orthodontic treatment was rare and often sought after only by those with access to international medical tourism. The establishment of specialized postgraduate training programs at the University of Algiers marked a turning point, allowing local dentists to become certified</w:t>
      </w:r>
      <w:r>
        <w:t xml:space="preserve"> </w:t>
      </w:r>
      <w:r>
        <w:rPr>
          <w:bCs/>
          <w:b/>
        </w:rPr>
        <w:t xml:space="preserve">Orthodontist</w:t>
      </w:r>
      <w:r>
        <w:t xml:space="preserve"> </w:t>
      </w:r>
      <w:r>
        <w:t xml:space="preserve">specialists rather than relying solely on general practitioners who offered limited braces services.</w:t>
      </w:r>
    </w:p>
    <w:bookmarkEnd w:id="22"/>
    <w:bookmarkStart w:id="23" w:name="Xa2275b3c02a906ea4adff116bf735384381e6e5"/>
    <w:p>
      <w:pPr>
        <w:pStyle w:val="Heading2"/>
      </w:pPr>
      <w:r>
        <w:t xml:space="preserve">3. The Role and Responsibility of the Modern Orthodontist in Algeria Algiers</w:t>
      </w:r>
    </w:p>
    <w:p>
      <w:pPr>
        <w:pStyle w:val="FirstParagraph"/>
      </w:pPr>
      <w:r>
        <w:t xml:space="preserve">In contemporary</w:t>
      </w:r>
      <w:r>
        <w:t xml:space="preserve"> </w:t>
      </w:r>
      <w:r>
        <w:rPr>
          <w:bCs/>
          <w:b/>
        </w:rPr>
        <w:t xml:space="preserve">Algeria Algiers</w:t>
      </w:r>
      <w:r>
        <w:t xml:space="preserve">, the role of an</w:t>
      </w:r>
      <w:r>
        <w:t xml:space="preserve"> </w:t>
      </w:r>
      <w:r>
        <w:rPr>
          <w:bCs/>
          <w:b/>
        </w:rPr>
        <w:t xml:space="preserve">Orthodontist</w:t>
      </w:r>
      <w:r>
        <w:t xml:space="preserve"> </w:t>
      </w:r>
      <w:r>
        <w:t xml:space="preserve">extends beyond straightening teeth. These specialists are increasingly seen as vital contributors to overall craniofacial health. The report highlights several key responsibilities:</w:t>
      </w:r>
    </w:p>
    <w:p>
      <w:pPr>
        <w:numPr>
          <w:ilvl w:val="0"/>
          <w:numId w:val="1001"/>
        </w:numPr>
        <w:pStyle w:val="Compact"/>
      </w:pPr>
      <w:r>
        <w:rPr>
          <w:bCs/>
          <w:b/>
        </w:rPr>
        <w:t xml:space="preserve">Digital Integration:</w:t>
      </w:r>
    </w:p>
    <w:bookmarkEnd w:id="23"/>
    <w:bookmarkStart w:id="24" w:name="X4ea09be206f0a7911e178addb07b69a93afe0c2"/>
    <w:p>
      <w:pPr>
        <w:pStyle w:val="Heading2"/>
      </w:pPr>
      <w:r>
        <w:t xml:space="preserve">4. Cultural Perceptions and Aesthetic Standards</w:t>
      </w:r>
    </w:p>
    <w:p>
      <w:pPr>
        <w:pStyle w:val="FirstParagraph"/>
      </w:pPr>
      <w:r>
        <w:t xml:space="preserve">A crucial aspect of this report is the analysis of cultural attitudes toward orthodontics in</w:t>
      </w:r>
      <w:r>
        <w:t xml:space="preserve"> </w:t>
      </w:r>
      <w:r>
        <w:rPr>
          <w:bCs/>
          <w:b/>
        </w:rPr>
        <w:t xml:space="preserve">Algeria Algiers</w:t>
      </w:r>
      <w:r>
        <w:t xml:space="preserve">. Historically, visible metal braces were sometimes stigmatized among younger demographics due to concerns about social perception or durability during physical activities. However, there has been a dramatic shift in recent years.</w:t>
      </w:r>
    </w:p>
    <w:p>
      <w:pPr>
        <w:pStyle w:val="BodyText"/>
      </w:pPr>
      <w:r>
        <w:t xml:space="preserve">The rise of social media and increased exposure to global beauty standards have normalized orthodontic treatment for both children and adults in</w:t>
      </w:r>
      <w:r>
        <w:t xml:space="preserve"> </w:t>
      </w:r>
      <w:r>
        <w:rPr>
          <w:bCs/>
          <w:b/>
        </w:rPr>
        <w:t xml:space="preserve">Algeria Algiers</w:t>
      </w:r>
      <w:r>
        <w:t xml:space="preserve">. Parents are now more proactive, seeking consultation from an</w:t>
      </w:r>
      <w:r>
        <w:t xml:space="preserve"> </w:t>
      </w:r>
      <w:r>
        <w:rPr>
          <w:bCs/>
          <w:b/>
        </w:rPr>
        <w:t xml:space="preserve">Orthodontist</w:t>
      </w:r>
      <w:r>
        <w:t xml:space="preserve"> </w:t>
      </w:r>
      <w:r>
        <w:t xml:space="preserve">as early as age seven to monitor jaw development. Furthermore, the demand for aesthetic options such as ceramic braces and clear aligners has grown significantly within the urban population of Algiers.</w:t>
      </w:r>
    </w:p>
    <w:bookmarkEnd w:id="24"/>
    <w:bookmarkStart w:id="25" w:name="X7911bfe22a62f5d387afee7337ec36869bf76ed"/>
    <w:p>
      <w:pPr>
        <w:pStyle w:val="Heading2"/>
      </w:pPr>
      <w:r>
        <w:t xml:space="preserve">5. Economic Factors and Accessibility in Algeria Algiers</w:t>
      </w:r>
    </w:p>
    <w:p>
      <w:pPr>
        <w:pStyle w:val="FirstParagraph"/>
      </w:pPr>
      <w:r>
        <w:t xml:space="preserve">The economic landscape of</w:t>
      </w:r>
      <w:r>
        <w:t xml:space="preserve"> </w:t>
      </w:r>
      <w:r>
        <w:rPr>
          <w:bCs/>
          <w:b/>
        </w:rPr>
        <w:t xml:space="preserve">Algeria Algiers</w:t>
      </w:r>
      <w:r>
        <w:t xml:space="preserve"> </w:t>
      </w:r>
      <w:r>
        <w:t xml:space="preserve">plays a pivotal role in accessing orthodontic care. While the public healthcare system provides some subsidized dental services, specialized orthodontic treatment is largely available through private practices. This dichotomy creates a tiered system where high-quality, technologically advanced care from certified</w:t>
      </w:r>
      <w:r>
        <w:t xml:space="preserve"> </w:t>
      </w:r>
      <w:r>
        <w:rPr>
          <w:bCs/>
          <w:b/>
        </w:rPr>
        <w:t xml:space="preserve">Orthodontist</w:t>
      </w:r>
      <w:r>
        <w:t xml:space="preserve"> </w:t>
      </w:r>
      <w:r>
        <w:t xml:space="preserve">professionals is accessible to the middle and upper classes in districts like Hydra and El Biar.</w:t>
      </w:r>
    </w:p>
    <w:p>
      <w:pPr>
        <w:pStyle w:val="BodyText"/>
      </w:pPr>
      <w:r>
        <w:t xml:space="preserve">This report notes that affordability remains a challenge for many families in</w:t>
      </w:r>
      <w:r>
        <w:t xml:space="preserve"> </w:t>
      </w:r>
      <w:r>
        <w:rPr>
          <w:bCs/>
          <w:b/>
        </w:rPr>
        <w:t xml:space="preserve">Algeria Algiers</w:t>
      </w:r>
      <w:r>
        <w:t xml:space="preserve">. Consequently, treatment durations and payment plans negotiated directly with the local</w:t>
      </w:r>
      <w:r>
        <w:t xml:space="preserve"> </w:t>
      </w:r>
      <w:r>
        <w:rPr>
          <w:bCs/>
          <w:b/>
        </w:rPr>
        <w:t xml:space="preserve">Orthodontist</w:t>
      </w:r>
      <w:r>
        <w:t xml:space="preserve"> </w:t>
      </w:r>
      <w:r>
        <w:t xml:space="preserve">are critical factors in patient adherence. The lack of comprehensive private insurance coverage for orthodontics further emphasizes the importance of clear financial communication between patient and provider.</w:t>
      </w:r>
    </w:p>
    <w:bookmarkEnd w:id="25"/>
    <w:bookmarkStart w:id="26" w:name="X125ce019702cefdf039438897ddd6fed1df430f"/>
    <w:p>
      <w:pPr>
        <w:pStyle w:val="Heading2"/>
      </w:pPr>
      <w:r>
        <w:t xml:space="preserve">6. Education and Continuing Professional Development</w:t>
      </w:r>
    </w:p>
    <w:p>
      <w:pPr>
        <w:pStyle w:val="FirstParagraph"/>
      </w:pPr>
      <w:r>
        <w:t xml:space="preserve">The quality of care provided by an</w:t>
      </w:r>
      <w:r>
        <w:t xml:space="preserve"> </w:t>
      </w:r>
      <w:r>
        <w:rPr>
          <w:bCs/>
          <w:b/>
        </w:rPr>
        <w:t xml:space="preserve">Orthodontist</w:t>
      </w:r>
      <w:r>
        <w:t xml:space="preserve"> </w:t>
      </w:r>
      <w:r>
        <w:t xml:space="preserve">in</w:t>
      </w:r>
      <w:r>
        <w:t xml:space="preserve"> </w:t>
      </w:r>
      <w:r>
        <w:rPr>
          <w:bCs/>
          <w:b/>
        </w:rPr>
        <w:t xml:space="preserve">Algeria Algiers</w:t>
      </w:r>
      <w:r>
        <w:t xml:space="preserve"> </w:t>
      </w:r>
      <w:r>
        <w:t xml:space="preserve">is directly linked to rigorous educational standards. The report emphasizes the importance of continuous learning, particularly regarding new materials and biomechanical advancements. Local dental associations in Algiers have begun organizing regular conferences to keep practitioners updated on international protocols.</w:t>
      </w:r>
    </w:p>
    <w:p>
      <w:pPr>
        <w:pStyle w:val="BodyText"/>
      </w:pPr>
      <w:r>
        <w:t xml:space="preserve">Mentorship plays a vital role, with experienced</w:t>
      </w:r>
      <w:r>
        <w:t xml:space="preserve"> </w:t>
      </w:r>
      <w:r>
        <w:rPr>
          <w:bCs/>
          <w:b/>
        </w:rPr>
        <w:t xml:space="preserve">Orthodontist</w:t>
      </w:r>
      <w:r>
        <w:t xml:space="preserve"> </w:t>
      </w:r>
      <w:r>
        <w:t xml:space="preserve">specialists in the capital guiding younger graduates through complex cases. This knowledge transfer ensures that the standards of care in</w:t>
      </w:r>
      <w:r>
        <w:t xml:space="preserve"> </w:t>
      </w:r>
      <w:r>
        <w:rPr>
          <w:bCs/>
          <w:b/>
        </w:rPr>
        <w:t xml:space="preserve">Algeria Algiers</w:t>
      </w:r>
      <w:r>
        <w:t xml:space="preserve"> </w:t>
      </w:r>
      <w:r>
        <w:t xml:space="preserve">remain competitive with European and North American benchmarks.</w:t>
      </w:r>
    </w:p>
    <w:bookmarkEnd w:id="26"/>
    <w:bookmarkStart w:id="27" w:name="challenges-and-future-outlook"/>
    <w:p>
      <w:pPr>
        <w:pStyle w:val="Heading2"/>
      </w:pPr>
      <w:r>
        <w:t xml:space="preserve">7. Challenges and Future Outlook</w:t>
      </w:r>
    </w:p>
    <w:p>
      <w:pPr>
        <w:pStyle w:val="FirstParagraph"/>
      </w:pPr>
      <w:r>
        <w:t xml:space="preserve">Algeria Algiers. These include:</w:t>
      </w:r>
    </w:p>
    <w:p>
      <w:pPr>
        <w:pStyle w:val="BodyText"/>
      </w:pPr>
      <w:r>
        <w:br/>
      </w:r>
      <w:r>
        <w:br/>
      </w:r>
      <w:r>
        <w:br/>
      </w:r>
    </w:p>
    <w:p>
      <w:pPr>
        <w:pStyle w:val="BodyText"/>
      </w:pPr>
      <w:r>
        <w:t xml:space="preserve">The need for more specialized training spots.</w:t>
      </w:r>
    </w:p>
    <w:p>
      <w:pPr>
        <w:pStyle w:val="BodyText"/>
      </w:pPr>
      <w:r>
        <w:t xml:space="preserve">Balancing cost with technological investment.</w:t>
      </w:r>
    </w:p>
    <w:p>
      <w:pPr>
        <w:pStyle w:val="BodyText"/>
      </w:pPr>
      <w:r>
        <w:t xml:space="preserve">The future outlook for orthodontics in</w:t>
      </w:r>
      <w:r>
        <w:t xml:space="preserve"> </w:t>
      </w:r>
      <w:r>
        <w:rPr>
          <w:bCs/>
          <w:b/>
        </w:rPr>
        <w:t xml:space="preserve">Algeria Algiers</w:t>
      </w:r>
      <w:r>
        <w:t xml:space="preserve"> </w:t>
      </w:r>
      <w:r>
        <w:t xml:space="preserve">is positive. As the economy stabilizes and public awareness grows, the demand for precise, minimally invasive treatments will increase. The integration of tele-orthodontics could also expand access to care beyond the capital city, benefiting patients throughout Algeria.</w:t>
      </w:r>
    </w:p>
    <w:bookmarkEnd w:id="27"/>
    <w:bookmarkStart w:id="28" w:name="conclusion"/>
    <w:p>
      <w:pPr>
        <w:pStyle w:val="Heading2"/>
      </w:pPr>
      <w:r>
        <w:t xml:space="preserve">8. Conclusion</w:t>
      </w:r>
    </w:p>
    <w:p>
      <w:pPr>
        <w:pStyle w:val="FirstParagraph"/>
      </w:pPr>
      <w:r>
        <w:t xml:space="preserve">In conclusion, this report demonstrates that orthodontics in</w:t>
      </w:r>
      <w:r>
        <w:t xml:space="preserve"> </w:t>
      </w:r>
      <w:r>
        <w:rPr>
          <w:bCs/>
          <w:b/>
        </w:rPr>
        <w:t xml:space="preserve">Algeria Algiers</w:t>
      </w:r>
      <w:r>
        <w:t xml:space="preserve"> </w:t>
      </w:r>
      <w:r>
        <w:t xml:space="preserve">has evolved from a niche luxury to a mainstream healthcare necessity. The professional identity of the</w:t>
      </w:r>
      <w:r>
        <w:t xml:space="preserve"> </w:t>
      </w:r>
      <w:r>
        <w:rPr>
          <w:bCs/>
          <w:b/>
        </w:rPr>
        <w:t xml:space="preserve">Orthodontist</w:t>
      </w:r>
      <w:r>
        <w:t xml:space="preserve"> </w:t>
      </w:r>
      <w:r>
        <w:t xml:space="preserve">has been strengthened through education and technological adoption, improving outcomes for patients across the socio-economic spectrum.</w:t>
      </w:r>
    </w:p>
    <w:p>
      <w:pPr>
        <w:pStyle w:val="BodyText"/>
      </w:pPr>
      <w:r>
        <w:t xml:space="preserve">For stakeholders interested in healthcare development in North Africa,</w:t>
      </w:r>
      <w:r>
        <w:t xml:space="preserve"> </w:t>
      </w:r>
      <w:r>
        <w:rPr>
          <w:bCs/>
          <w:b/>
        </w:rPr>
        <w:t xml:space="preserve">Algeria Algiers</w:t>
      </w:r>
      <w:r>
        <w:t xml:space="preserve"> </w:t>
      </w:r>
      <w:r>
        <w:t xml:space="preserve">offers a compelling model of how specialized medical fields can mature within a unique cultural and economic framework. Continued investment in local expertise will ensure that the standard of care remains high, benefiting future generations.</w:t>
      </w:r>
    </w:p>
    <w:bookmarkEnd w:id="28"/>
    <w:bookmarkStart w:id="29" w:name="references-and-further-reading"/>
    <w:p>
      <w:pPr>
        <w:pStyle w:val="Heading2"/>
      </w:pPr>
      <w:r>
        <w:t xml:space="preserve">References and Further Reading</w:t>
      </w:r>
    </w:p>
    <w:p>
      <w:pPr>
        <w:pStyle w:val="FirstParagraph"/>
      </w:pPr>
      <w:r>
        <w:t xml:space="preserve">Dental Council of Algeria. (2021).</w:t>
      </w:r>
      <w:r>
        <w:t xml:space="preserve"> </w:t>
      </w:r>
      <w:r>
        <w:rPr>
          <w:iCs/>
          <w:i/>
        </w:rPr>
        <w:t xml:space="preserve">Annual Report on Dental Specializations.</w:t>
      </w:r>
    </w:p>
    <w:p>
      <w:pPr>
        <w:pStyle w:val="BodyText"/>
      </w:pPr>
      <w:r>
        <w:br/>
      </w:r>
      <w:r>
        <w:br/>
      </w:r>
    </w:p>
    <w:p>
      <w:pPr>
        <w:pStyle w:val="BodyText"/>
      </w:pPr>
      <w:r>
        <w:rPr>
          <w:bCs/>
          <w:b/>
        </w:rPr>
        <w:t xml:space="preserve">Note:</w:t>
      </w:r>
      <w:r>
        <w:t xml:space="preserve"> </w:t>
      </w:r>
      <w:r>
        <w:t xml:space="preserve">This document is a synthesized report based on general trends and available data regarding the healthcare sector in Algiers. Specific clinical case studies should be referenced from peer-reviewed local dental journals for academic rigor.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Orthodontics in Algeria Algiers</dc:title>
  <dc:creator/>
  <dc:language>en</dc:language>
  <cp:keywords/>
  <dcterms:created xsi:type="dcterms:W3CDTF">2026-07-29T19:37:21Z</dcterms:created>
  <dcterms:modified xsi:type="dcterms:W3CDTF">2026-07-29T19:37:21Z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