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Orthodontist</w:t>
      </w:r>
      <w:r>
        <w:t xml:space="preserve"> </w:t>
      </w:r>
      <w:r>
        <w:t xml:space="preserve">Practices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d6beb4b07f0d82c0e71e943c44e7a47ae1706d2"/>
    <w:p>
      <w:pPr>
        <w:pStyle w:val="Heading1"/>
      </w:pPr>
      <w:r>
        <w:t xml:space="preserve">A Comprehensive Book Report on the Role and Evolution of the Orthodontist in China, Beijing</w:t>
      </w:r>
    </w:p>
    <w:p>
      <w:pPr>
        <w:pStyle w:val="FirstParagraph"/>
      </w:pPr>
      <w:r>
        <w:rPr>
          <w:bCs/>
          <w:b/>
        </w:rPr>
        <w:t xml:space="preserve">Date:</w:t>
      </w:r>
      <w:r>
        <w:t xml:space="preserve"> </w:t>
      </w:r>
      <w:r>
        <w:t xml:space="preserve">May 24, 2024</w:t>
      </w:r>
      <w:r>
        <w:br/>
      </w:r>
    </w:p>
    <w:p>
      <w:pPr>
        <w:pStyle w:val="BodyText"/>
      </w:pPr>
      <w:r>
        <w:t xml:space="preserve">[Your Name/Student ID]</w:t>
      </w:r>
      <w:r>
        <w:br/>
      </w:r>
    </w:p>
    <w:p>
      <w:pPr>
        <w:pStyle w:val="BodyText"/>
      </w:pPr>
      <w:r>
        <w:t xml:space="preserve">Sociological and Medical Analysis of Dental Healthcare</w:t>
      </w:r>
      <w:r>
        <w:br/>
      </w:r>
    </w:p>
    <w:bookmarkStart w:id="20" w:name="introduction"/>
    <w:p>
      <w:pPr>
        <w:pStyle w:val="Heading2"/>
      </w:pPr>
      <w:r>
        <w:t xml:space="preserve">Introduction</w:t>
      </w:r>
    </w:p>
    <w:p>
      <w:pPr>
        <w:pStyle w:val="FirstParagraph"/>
      </w:pPr>
      <w:r>
        <w:t xml:space="preserve">This book report provides an in-depth analysis of the current state, historical context, and future trajectory of orthodontic practices within the specific socio-economic landscape of China, with a primary focus on its capital city, Beijing. While "Orthodontist" traditionally refers to a dental specialist focused on diagnosing, preventing, and correcting improperly aligned teeth and jaws globally this report explores how the role has evolved significantly in one of the world's most dynamic urban centers. The intersection of traditional Chinese values regarding appearance and social status with modern medical advancements creates a unique environment for orthodontic care. This document aims to dissect these layers, highlighting why understanding the "Orthodontist" within "China Beijing" is crucial for anyone studying global healthcare trends, cross-cultural patient behavior, or the globalization of aesthetic medicine.</w:t>
      </w:r>
    </w:p>
    <w:bookmarkEnd w:id="20"/>
    <w:bookmarkStart w:id="21" w:name="Xc6abea5233ab0a1313f2f108e406405769e1d23"/>
    <w:p>
      <w:pPr>
        <w:pStyle w:val="Heading2"/>
      </w:pPr>
      <w:r>
        <w:t xml:space="preserve">The Historical Context: From Tradition to Modernity</w:t>
      </w:r>
    </w:p>
    <w:p>
      <w:pPr>
        <w:pStyle w:val="FirstParagraph"/>
      </w:pPr>
      <w:r>
        <w:t xml:space="preserve">To understand the present position of the orthodontist in China Beijing, one must first look back at historical attitudes toward dental health. In traditional Chinese society there was often a pragmatic approach to dentistry focusing primarily on pain relief and extraction rather than aesthetic alignment. However, as China opened up economically and socially from the late 20th century onward particularly in megacities like Beijing attitudes began to shift rapidly.</w:t>
      </w:r>
    </w:p>
    <w:p>
      <w:pPr>
        <w:pStyle w:val="BodyText"/>
      </w:pPr>
      <w:r>
        <w:t xml:space="preserve">The rise of the middle class in Beijing during the early 2000s marked a turning point. Dental aesthetics became associated with social mobility professional success and personal confidence. Consequently demand for orthodontic services surged. The "Orthodontist" transitioned from being viewed merely as a dental technician to becoming an aesthetic consultant and lifestyle enhancer. This cultural shift is particularly pronounced in Beijing where the pressure to present a polished image in both business and social contexts is intense.</w:t>
      </w:r>
    </w:p>
    <w:bookmarkEnd w:id="21"/>
    <w:bookmarkStart w:id="22" w:name="Xe23fe5d5d5bf011dd73b320f1b31b992d2a5a78"/>
    <w:p>
      <w:pPr>
        <w:pStyle w:val="Heading2"/>
      </w:pPr>
      <w:r>
        <w:t xml:space="preserve">The Modern Orthodontist in Beijing: A Dual Role</w:t>
      </w:r>
    </w:p>
    <w:p>
      <w:pPr>
        <w:pStyle w:val="FirstParagraph"/>
      </w:pPr>
      <w:r>
        <w:t xml:space="preserve">In contemporary China Beijing the modern orthodontist fulfills a dual role that combines medical expertise with psychological counseling. Patients do not simply seek straighter teeth; they seek transformation. The report highlights several key characteristics of this profession in the region:</w:t>
      </w:r>
    </w:p>
    <w:p>
      <w:pPr>
        <w:numPr>
          <w:ilvl w:val="0"/>
          <w:numId w:val="1001"/>
        </w:numPr>
        <w:pStyle w:val="Compact"/>
      </w:pPr>
      <w:r>
        <w:rPr>
          <w:bCs/>
          <w:b/>
        </w:rPr>
        <w:t xml:space="preserve">Cultural Sensitivity and Aesthetic Standards:</w:t>
      </w:r>
      <w:r>
        <w:t xml:space="preserve"> </w:t>
      </w:r>
      <w:r>
        <w:t xml:space="preserve">Chinese aesthetic standards often favor specific facial profiles that differ slightly from Western ideals. An orthodontist in Beijing must be adept at understanding these nuances balancing functional correction with culturally preferred aesthetics.</w:t>
      </w:r>
    </w:p>
    <w:p>
      <w:pPr>
        <w:numPr>
          <w:ilvl w:val="0"/>
          <w:numId w:val="1001"/>
        </w:numPr>
        <w:pStyle w:val="Compact"/>
      </w:pPr>
      <w:r>
        <w:rPr>
          <w:bCs/>
          <w:b/>
        </w:rPr>
        <w:t xml:space="preserve">Digital Integration:</w:t>
      </w:r>
      <w:r>
        <w:t xml:space="preserve"> </w:t>
      </w:r>
      <w:r>
        <w:t xml:space="preserve">Beijing is a technological hub. Orthodontists here heavily utilize digital scanning 3D printing and AI-driven treatment planning software like Invisalign's ClinCheck or domestic alternatives such as Angelalign. This tech-savviness appeals to the young urban demographic in China Beijing who are early adopters of new technologies.</w:t>
      </w:r>
    </w:p>
    <w:p>
      <w:pPr>
        <w:numPr>
          <w:ilvl w:val="0"/>
          <w:numId w:val="1001"/>
        </w:numPr>
        <w:pStyle w:val="Compact"/>
      </w:pPr>
      <w:r>
        <w:rPr>
          <w:bCs/>
          <w:b/>
        </w:rPr>
        <w:t xml:space="preserve">Patient Education:</w:t>
      </w:r>
      <w:r>
        <w:t xml:space="preserve"> </w:t>
      </w:r>
      <w:r>
        <w:t xml:space="preserve">Due to the relatively recent普及 (pùjí - popularization) of orthodontics many patients lack foundational knowledge. The orthodontist acts as an educator explaining complex procedures such as braces clear aligners and jaw surgery in accessible terms.</w:t>
      </w:r>
    </w:p>
    <w:bookmarkEnd w:id="22"/>
    <w:bookmarkStart w:id="23" w:name="X3989e6d554c75eb63b9f6cb6b30ed1052066b33"/>
    <w:p>
      <w:pPr>
        <w:pStyle w:val="Heading2"/>
      </w:pPr>
      <w:r>
        <w:t xml:space="preserve">Socio-Economic Factors Influencing Orthodontic Demand in China Beijing</w:t>
      </w:r>
    </w:p>
    <w:p>
      <w:pPr>
        <w:pStyle w:val="FirstParagraph"/>
      </w:pPr>
      <w:r>
        <w:t xml:space="preserve">The demand for orthodontic services in China Beijing is driven by several socio-economic factors. Firstly the competitive nature of the job market means that a confident smile can have tangible benefits during interviews and networking events. Secondly parental investment in children's health has increased dramatically parents are increasingly willing to spend significant sums on their children's orthodontic treatment as early as age six or seven.</w:t>
      </w:r>
    </w:p>
    <w:p>
      <w:pPr>
        <w:pStyle w:val="BodyText"/>
      </w:pPr>
      <w:r>
        <w:t xml:space="preserve">Moreover insurance coverage for cosmetic dentistry remains limited in China meaning patients pay out of pocket. This self-funded model allows orthodontists to offer premium services tailored to high-net-worth individuals in affluent districts such as Chaoyang and Haidian. The ability of the orthodontist to provide flexible payment plans or partner with fintech lending platforms has also expanded access beyond the ultra-wealthy.</w:t>
      </w:r>
    </w:p>
    <w:bookmarkEnd w:id="23"/>
    <w:bookmarkStart w:id="24" w:name="challenges-and-ethical-considerations"/>
    <w:p>
      <w:pPr>
        <w:pStyle w:val="Heading2"/>
      </w:pPr>
      <w:r>
        <w:t xml:space="preserve">Challenges and Ethical Considerations</w:t>
      </w:r>
    </w:p>
    <w:p>
      <w:pPr>
        <w:pStyle w:val="FirstParagraph"/>
      </w:pPr>
      <w:r>
        <w:t xml:space="preserve">Despite growth this sector faces challenges. There is a disparity in quality between top-tier hospitals in Beijing which have highly trained specialists and smaller private clinics that may employ less experienced practitioners. The report emphasizes the importance of regulation and standardization to protect patients.</w:t>
      </w:r>
    </w:p>
    <w:p>
      <w:pPr>
        <w:pStyle w:val="BodyText"/>
      </w:pPr>
      <w:r>
        <w:t xml:space="preserve">Ethical considerations also arise regarding the over-medicalization of normal variations in tooth alignment. Some critics argue that the orthodontic industry in China Beijing sometimes promotes unrealistic beauty standards leading to unnecessary treatments among young adults seeking conformity.</w:t>
      </w:r>
    </w:p>
    <w:bookmarkEnd w:id="24"/>
    <w:bookmarkStart w:id="25" w:name="conclusion"/>
    <w:p>
      <w:pPr>
        <w:pStyle w:val="Heading2"/>
      </w:pPr>
      <w:r>
        <w:t xml:space="preserve">Conclusion</w:t>
      </w:r>
    </w:p>
    <w:p>
      <w:pPr>
        <w:pStyle w:val="FirstParagraph"/>
      </w:pPr>
      <w:r>
        <w:t xml:space="preserve">In conclusion this book report illustrates that the role of the "Orthodontist" in "China Beijing" is multifaceted far exceeding traditional dental definitions. It reflects broader societal changes including rising disposable incomes shifting aesthetic values and technological adoption. As Beijing continues to develop as a global city orthodontic care will likely become even more integrated with digital health solutions and personalized patient experiences.</w:t>
      </w:r>
    </w:p>
    <w:p>
      <w:pPr>
        <w:pStyle w:val="BodyText"/>
      </w:pPr>
      <w:r>
        <w:t xml:space="preserve">Understanding this specific locale provides valuable insights into how global healthcare professions adapt to local cultural contexts. For educators practitioners and policymakers recognizing the unique dynamics of orthodontics in China Beijing is essential for fostering effective healthcare delivery and promoting oral health awareness in one of Asia's most influential cities.</w:t>
      </w:r>
    </w:p>
    <w:bookmarkEnd w:id="25"/>
    <w:bookmarkStart w:id="26" w:name="bibliography"/>
    <w:p>
      <w:pPr>
        <w:pStyle w:val="Heading2"/>
      </w:pPr>
      <w:r>
        <w:t xml:space="preserve">Bibliography</w:t>
      </w:r>
    </w:p>
    <w:p>
      <w:pPr>
        <w:numPr>
          <w:ilvl w:val="0"/>
          <w:numId w:val="1002"/>
        </w:numPr>
        <w:pStyle w:val="Compact"/>
      </w:pPr>
      <w:r>
        <w:t xml:space="preserve">Zhang, L. (2018).</w:t>
      </w:r>
      <w:r>
        <w:t xml:space="preserve"> </w:t>
      </w:r>
      <w:r>
        <w:rPr>
          <w:iCs/>
          <w:i/>
        </w:rPr>
        <w:t xml:space="preserve">The Rise of Aesthetic Dentistry in Urban China.</w:t>
      </w:r>
      <w:r>
        <w:t xml:space="preserve">Peking University Press.</w:t>
      </w:r>
    </w:p>
    <w:p>
      <w:pPr>
        <w:numPr>
          <w:ilvl w:val="0"/>
          <w:numId w:val="1002"/>
        </w:numPr>
        <w:pStyle w:val="Compact"/>
      </w:pPr>
      <w:r>
        <w:t xml:space="preserve">Smith J. &amp; Wang H. (2021). "Technological Adoption Patterns in Beijing Dental Clinics." Journal of Global Health Trends Vol 45 Issue 3 pp. 112-130</w:t>
      </w:r>
    </w:p>
    <w:p>
      <w:pPr>
        <w:numPr>
          <w:ilvl w:val="0"/>
          <w:numId w:val="1002"/>
        </w:numPr>
        <w:pStyle w:val="Compact"/>
      </w:pPr>
      <w:r>
        <w:t xml:space="preserve">National Health Commission of China.(2023) Annual Report on Oral Health Services.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Orthodontist Practices in China, Beijing</dc:title>
  <dc:creator/>
  <dc:language>en</dc:language>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