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China</w:t>
      </w:r>
      <w:r>
        <w:t xml:space="preserve"> </w:t>
      </w:r>
      <w:r>
        <w:t xml:space="preserve">Shanghai</w:t>
      </w:r>
    </w:p>
    <w:bookmarkStart w:id="27" w:name="X515574c77144a021aa9305454b009533fbac910"/>
    <w:p>
      <w:pPr>
        <w:pStyle w:val="Heading1"/>
      </w:pPr>
      <w:r>
        <w:t xml:space="preserve">Book Report Analysis: The Orthodontist in the Context of China Shanghai</w:t>
      </w:r>
    </w:p>
    <w:p>
      <w:pPr>
        <w:pStyle w:val="FirstParagraph"/>
      </w:pPr>
      <w:r>
        <w:rPr>
          <w:bCs/>
          <w:b/>
        </w:rPr>
        <w:t xml:space="preserve">Date:</w:t>
      </w:r>
      <w:r>
        <w:t xml:space="preserve"> </w:t>
      </w:r>
      <w:r>
        <w:t xml:space="preserve">October 26, 2023</w:t>
      </w:r>
      <w:r>
        <w:br/>
      </w:r>
      <w:r>
        <w:t xml:space="preserve">Dental Medicine and Sociological Impact</w:t>
      </w:r>
    </w:p>
    <w:bookmarkStart w:id="20" w:name="introduction-to-the-subject-matter"/>
    <w:p>
      <w:pPr>
        <w:pStyle w:val="Heading2"/>
      </w:pPr>
      <w:r>
        <w:t xml:space="preserve">Introduction to the Subject Matter</w:t>
      </w:r>
    </w:p>
    <w:p>
      <w:pPr>
        <w:pStyle w:val="FirstParagraph"/>
      </w:pPr>
      <w:r>
        <w:t xml:space="preserve">This report serves as a comprehensive analysis of the contemporary role, challenges, and evolution of the</w:t>
      </w:r>
      <w:r>
        <w:t xml:space="preserve"> </w:t>
      </w:r>
      <w:r>
        <w:rPr>
          <w:bCs/>
          <w:b/>
        </w:rPr>
        <w:t xml:space="preserve">Orthodontist</w:t>
      </w:r>
      <w:r>
        <w:t xml:space="preserve">. While orthodontics is a specialized field within dentistry globally, its manifestation in specific cultural and economic hubs varies significantly. Therefore, this document specifically focuses on the unique dynamics found in</w:t>
      </w:r>
      <w:r>
        <w:t xml:space="preserve"> </w:t>
      </w:r>
      <w:r>
        <w:rPr>
          <w:bCs/>
          <w:b/>
        </w:rPr>
        <w:t xml:space="preserve">China Shanghai</w:t>
      </w:r>
      <w:r>
        <w:t xml:space="preserve">. As one of Asia’s most dynamic metropolises, Shanghai represents a microcosm of rapid modernization, shifting aesthetic standards, and the convergence of traditional values with global medical practices. Understanding the profession here provides critical insights into how dental care intersects with social mobility, digital technology adoption in healthcare, and consumer behavior in emerging markets.</w:t>
      </w:r>
    </w:p>
    <w:bookmarkEnd w:id="20"/>
    <w:bookmarkStart w:id="21" w:name="X370e404d723a143ecc38c75069d394586aca0fc"/>
    <w:p>
      <w:pPr>
        <w:pStyle w:val="Heading2"/>
      </w:pPr>
      <w:r>
        <w:t xml:space="preserve">The Historical Trajectory of Orthodontics in Shanghai</w:t>
      </w:r>
    </w:p>
    <w:p>
      <w:pPr>
        <w:pStyle w:val="FirstParagraph"/>
      </w:pPr>
      <w:r>
        <w:t xml:space="preserve">To understand the current state of the</w:t>
      </w:r>
      <w:r>
        <w:t xml:space="preserve"> </w:t>
      </w:r>
      <w:r>
        <w:rPr>
          <w:bCs/>
          <w:b/>
        </w:rPr>
        <w:t xml:space="preserve">Orthodontist</w:t>
      </w:r>
      <w:r>
        <w:t xml:space="preserve">, one must look at the historical infrastructure established during Shanghai’s opening up to international trade. In the early 1990s, orthodontic treatment was largely considered a luxury accessible only to expatriates or the ultra-wealthy. The profession was dominated by foreign-trained specialists and traditional metal braces, which were often viewed with skepticism due to aesthetic concerns in a society that highly valued facial harmony and professional appearance.</w:t>
      </w:r>
      <w:r>
        <w:t xml:space="preserve"> </w:t>
      </w:r>
      <w:r>
        <w:t xml:space="preserve">However, as</w:t>
      </w:r>
      <w:r>
        <w:t xml:space="preserve"> </w:t>
      </w:r>
      <w:r>
        <w:rPr>
          <w:bCs/>
          <w:b/>
        </w:rPr>
        <w:t xml:space="preserve">China Shanghai</w:t>
      </w:r>
      <w:r>
        <w:t xml:space="preserve"> </w:t>
      </w:r>
      <w:r>
        <w:t xml:space="preserve">transformed into a global financial center, the demand for high-quality healthcare services surged. Local dental schools began collaborating with Western institutions, leading to a generation of Chinese</w:t>
      </w:r>
      <w:r>
        <w:t xml:space="preserve"> </w:t>
      </w:r>
      <w:r>
        <w:rPr>
          <w:bCs/>
          <w:b/>
        </w:rPr>
        <w:t xml:space="preserve">Orthodontist</w:t>
      </w:r>
      <w:r>
        <w:t xml:space="preserve">s who were trained in both Eastern and Western methodologies. This hybrid training model has resulted in practitioners who are not only technically proficient but also culturally sensitive to the specific aesthetic preferences of East Asian patients, such as the desire for narrower faces and balanced profiles.</w:t>
      </w:r>
    </w:p>
    <w:bookmarkEnd w:id="21"/>
    <w:bookmarkStart w:id="22" w:name="X92cb009fbb677f655e4657406ae7e6a51eafedd"/>
    <w:p>
      <w:pPr>
        <w:pStyle w:val="Heading2"/>
      </w:pPr>
      <w:r>
        <w:t xml:space="preserve">The Technological Revolution: Digital Dentistry</w:t>
      </w:r>
    </w:p>
    <w:p>
      <w:pPr>
        <w:pStyle w:val="FirstParagraph"/>
      </w:pPr>
      <w:r>
        <w:t xml:space="preserve">One of the most significant aspects discussed in recent literature regarding orthodontics is the rapid adoption of digital technology. In</w:t>
      </w:r>
      <w:r>
        <w:t xml:space="preserve"> </w:t>
      </w:r>
      <w:r>
        <w:rPr>
          <w:bCs/>
          <w:b/>
        </w:rPr>
        <w:t xml:space="preserve">China Shanghai</w:t>
      </w:r>
      <w:r>
        <w:t xml:space="preserve">, this revolution has been particularly accelerated due to the city’s status as a tech hub. The traditional workflow involving physical impressions and plaster models has largely been replaced by intraoral scanners and 3D printing technologies.</w:t>
      </w:r>
      <w:r>
        <w:t xml:space="preserve"> </w:t>
      </w:r>
      <w:r>
        <w:t xml:space="preserve">The modern</w:t>
      </w:r>
      <w:r>
        <w:t xml:space="preserve"> </w:t>
      </w:r>
      <w:r>
        <w:rPr>
          <w:bCs/>
          <w:b/>
        </w:rPr>
        <w:t xml:space="preserve">Orthodontist</w:t>
      </w:r>
      <w:r>
        <w:t xml:space="preserve"> </w:t>
      </w:r>
      <w:r>
        <w:t xml:space="preserve">in Shanghai is often more akin to a tech-savvy engineer than a traditional clinician. They utilize sophisticated software to simulate treatment outcomes, allowing patients to visualize their future smiles before treatment begins. This transparency is crucial in the Shanghai market, where informed consent and visual proof of value are highly valued by consumers. Furthermore, the rise of invisible aligner technology has seen</w:t>
      </w:r>
      <w:r>
        <w:t xml:space="preserve"> </w:t>
      </w:r>
      <w:r>
        <w:rPr>
          <w:bCs/>
          <w:b/>
        </w:rPr>
        <w:t xml:space="preserve">China Shanghai</w:t>
      </w:r>
      <w:r>
        <w:t xml:space="preserve"> </w:t>
      </w:r>
      <w:r>
        <w:t xml:space="preserve">become one of the largest markets for clear aligners globally, competing with established Western brands through domestic innovation and aggressive pricing strategies.</w:t>
      </w:r>
    </w:p>
    <w:bookmarkEnd w:id="22"/>
    <w:bookmarkStart w:id="23" w:name="Xc760d482017a98d92ed96e16b45e1f0bf86e1f3"/>
    <w:p>
      <w:pPr>
        <w:pStyle w:val="Heading2"/>
      </w:pPr>
      <w:r>
        <w:t xml:space="preserve">Socio-Cultural Factors and Consumer Behavior</w:t>
      </w:r>
    </w:p>
    <w:p>
      <w:pPr>
        <w:pStyle w:val="FirstParagraph"/>
      </w:pPr>
      <w:r>
        <w:t xml:space="preserve">The role of the</w:t>
      </w:r>
      <w:r>
        <w:t xml:space="preserve"> </w:t>
      </w:r>
      <w:r>
        <w:rPr>
          <w:bCs/>
          <w:b/>
        </w:rPr>
        <w:t xml:space="preserve">Orthodontist</w:t>
      </w:r>
      <w:r>
        <w:t xml:space="preserve"> </w:t>
      </w:r>
      <w:r>
        <w:t xml:space="preserve">extends beyond clinical treatment; it is deeply intertwined with social expectations in</w:t>
      </w:r>
      <w:r>
        <w:t xml:space="preserve"> </w:t>
      </w:r>
      <w:r>
        <w:rPr>
          <w:bCs/>
          <w:b/>
        </w:rPr>
        <w:t xml:space="preserve">China Shanghai</w:t>
      </w:r>
      <w:r>
        <w:t xml:space="preserve">. In recent years, there has been a notable trend toward orthodontic treatment among adults, not just adolescents. This shift reflects a broader societal change where personal branding and appearance are increasingly seen as components of professional success.</w:t>
      </w:r>
      <w:r>
        <w:t xml:space="preserve"> </w:t>
      </w:r>
      <w:r>
        <w:t xml:space="preserve">Literature indicates that parents in</w:t>
      </w:r>
      <w:r>
        <w:t xml:space="preserve"> </w:t>
      </w:r>
      <w:r>
        <w:rPr>
          <w:bCs/>
          <w:b/>
        </w:rPr>
        <w:t xml:space="preserve">China Shanghai</w:t>
      </w:r>
      <w:r>
        <w:t xml:space="preserve"> </w:t>
      </w:r>
      <w:r>
        <w:t xml:space="preserve">are highly proactive about their children’s dental health, often initiating orthodontic evaluations at a very young age to ensure proper jaw development. This "pre-emptive" approach creates a long-term relationship between the family and the</w:t>
      </w:r>
      <w:r>
        <w:t xml:space="preserve"> </w:t>
      </w:r>
      <w:r>
        <w:rPr>
          <w:bCs/>
          <w:b/>
        </w:rPr>
        <w:t xml:space="preserve">Orthodontist</w:t>
      </w:r>
      <w:r>
        <w:t xml:space="preserve">. The trust built during these early interactions is vital, as it influences future decisions regarding cosmetic dentistry and general health maintenance. Additionally, the influence of social media platforms prevalent in China has amplified the desire for perfect smiles, putting pressure on young professionals to seek correction services earlier in their careers.</w:t>
      </w:r>
    </w:p>
    <w:bookmarkEnd w:id="23"/>
    <w:bookmarkStart w:id="24" w:name="X6310f388d2f70cf7b7caa1c9c1e014c1ff1763f"/>
    <w:p>
      <w:pPr>
        <w:pStyle w:val="Heading2"/>
      </w:pPr>
      <w:r>
        <w:t xml:space="preserve">Economic Landscape and Market Competition</w:t>
      </w:r>
    </w:p>
    <w:p>
      <w:pPr>
        <w:pStyle w:val="FirstParagraph"/>
      </w:pPr>
      <w:r>
        <w:t xml:space="preserve">The market for orthodontic services in</w:t>
      </w:r>
      <w:r>
        <w:t xml:space="preserve"> </w:t>
      </w:r>
      <w:r>
        <w:rPr>
          <w:bCs/>
          <w:b/>
        </w:rPr>
        <w:t xml:space="preserve">China Shanghai</w:t>
      </w:r>
      <w:r>
        <w:t xml:space="preserve"> </w:t>
      </w:r>
      <w:r>
        <w:t xml:space="preserve">is highly competitive. It features a mix of international private clinics, high-end domestic chains, and public hospital departments. For the</w:t>
      </w:r>
      <w:r>
        <w:t xml:space="preserve"> </w:t>
      </w:r>
      <w:r>
        <w:rPr>
          <w:bCs/>
          <w:b/>
        </w:rPr>
        <w:t xml:space="preserve">Orthodontist</w:t>
      </w:r>
      <w:r>
        <w:t xml:space="preserve">, navigating this landscape requires more than just clinical skill; it demands strong communication abilities and marketing acumen.</w:t>
      </w:r>
      <w:r>
        <w:t xml:space="preserve"> </w:t>
      </w:r>
      <w:r>
        <w:t xml:space="preserve">Pricing structures vary widely, reflecting the stratified nature of Shanghai’s economy. While public hospitals offer standardized care at regulated prices, private clinics compete on service quality, privacy, and technological advancement. The</w:t>
      </w:r>
      <w:r>
        <w:t xml:space="preserve"> </w:t>
      </w:r>
      <w:r>
        <w:rPr>
          <w:bCs/>
          <w:b/>
        </w:rPr>
        <w:t xml:space="preserve">Orthodontist</w:t>
      </w:r>
      <w:r>
        <w:t xml:space="preserve"> </w:t>
      </w:r>
      <w:r>
        <w:t xml:space="preserve">in a private setting often acts as a consultant and brand ambassador for the clinic. Success in this environment is measured not only by clinical outcomes but also by patient satisfaction scores and repeat referrals within an exclusive social network.</w:t>
      </w:r>
    </w:p>
    <w:bookmarkEnd w:id="24"/>
    <w:bookmarkStart w:id="25" w:name="Xbf9ea78d45a6121fc9a056c29c8975c2b0ac6cc"/>
    <w:p>
      <w:pPr>
        <w:pStyle w:val="Heading2"/>
      </w:pPr>
      <w:r>
        <w:t xml:space="preserve">Ethical Considerations and Regulatory Standards</w:t>
      </w:r>
    </w:p>
    <w:p>
      <w:pPr>
        <w:pStyle w:val="FirstParagraph"/>
      </w:pPr>
      <w:r>
        <w:t xml:space="preserve">As the demand for orthodontic services grows, so does the scrutiny on professional standards. In</w:t>
      </w:r>
      <w:r>
        <w:t xml:space="preserve"> </w:t>
      </w:r>
      <w:r>
        <w:rPr>
          <w:bCs/>
          <w:b/>
        </w:rPr>
        <w:t xml:space="preserve">China Shanghai</w:t>
      </w:r>
      <w:r>
        <w:t xml:space="preserve">, regulatory bodies have been tightening guidelines to ensure that only certified practitioners perform complex orthodontic procedures. This is a critical area of concern, as unqualified providers offering discounted treatments pose significant health risks.</w:t>
      </w:r>
      <w:r>
        <w:t xml:space="preserve"> </w:t>
      </w:r>
      <w:r>
        <w:t xml:space="preserve">The modern</w:t>
      </w:r>
      <w:r>
        <w:t xml:space="preserve"> </w:t>
      </w:r>
      <w:r>
        <w:rPr>
          <w:bCs/>
          <w:b/>
        </w:rPr>
        <w:t xml:space="preserve">Orthodontist</w:t>
      </w:r>
      <w:r>
        <w:t xml:space="preserve"> </w:t>
      </w:r>
      <w:r>
        <w:t xml:space="preserve">must adhere to rigorous ethical standards, prioritizing patient health over profit. Recent reports highlight an increase in continuing education requirements for specialists in</w:t>
      </w:r>
      <w:r>
        <w:t xml:space="preserve"> </w:t>
      </w:r>
      <w:r>
        <w:rPr>
          <w:bCs/>
          <w:b/>
        </w:rPr>
        <w:t xml:space="preserve">China Shanghai</w:t>
      </w:r>
      <w:r>
        <w:t xml:space="preserve">, ensuring that practitioners stay updated with the latest research and techniques. This commitment to lifelong learning is essential in maintaining credibility and ensuring safe, effective treatments for a discerning clientele.</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Orthodontist</w:t>
      </w:r>
      <w:r>
        <w:t xml:space="preserve"> </w:t>
      </w:r>
      <w:r>
        <w:t xml:space="preserve">in</w:t>
      </w:r>
      <w:r>
        <w:t xml:space="preserve"> </w:t>
      </w:r>
      <w:r>
        <w:rPr>
          <w:bCs/>
          <w:b/>
        </w:rPr>
        <w:t xml:space="preserve">China Shanghai</w:t>
      </w:r>
      <w:r>
        <w:t xml:space="preserve"> </w:t>
      </w:r>
      <w:r>
        <w:t xml:space="preserve">is a fascinating study of how global medical practices adapt to local cultural and economic contexts. It is a field characterized by rapid technological integration, shifting consumer expectations, and intense market competition. The orthodontist today must be versatile: part clinician, part technologist, and part counselor.</w:t>
      </w:r>
      <w:r>
        <w:t xml:space="preserve"> </w:t>
      </w:r>
      <w:r>
        <w:t xml:space="preserve">For professionals looking to engage with this market or understand its dynamics, it is imperative to recognize that success depends on adapting to the unique lifestyle and values of</w:t>
      </w:r>
      <w:r>
        <w:t xml:space="preserve"> </w:t>
      </w:r>
      <w:r>
        <w:rPr>
          <w:bCs/>
          <w:b/>
        </w:rPr>
        <w:t xml:space="preserve">China Shanghai</w:t>
      </w:r>
      <w:r>
        <w:t xml:space="preserve">. The future of orthodontics in this region looks promising, driven by an aging population’s need for restorative care and a young demographic eager to invest in aesthetic enhancement. As the field continues to evolve, the</w:t>
      </w:r>
      <w:r>
        <w:t xml:space="preserve"> </w:t>
      </w:r>
      <w:r>
        <w:rPr>
          <w:bCs/>
          <w:b/>
        </w:rPr>
        <w:t xml:space="preserve">Orthodontist</w:t>
      </w:r>
      <w:r>
        <w:t xml:space="preserve"> </w:t>
      </w:r>
      <w:r>
        <w:t xml:space="preserve">will remain a key figure in shaping both individual confidence and public health standards in one of the world's most vibrant cities.</w:t>
      </w:r>
    </w:p>
    <w:p>
      <w:pPr>
        <w:pStyle w:val="BodyText"/>
      </w:pPr>
      <w:r>
        <w:rPr>
          <w:bCs/>
          <w:b/>
        </w:rPr>
        <w:t xml:space="preserve">Key Takeaway:</w:t>
      </w:r>
      <w:r>
        <w:t xml:space="preserve"> </w:t>
      </w:r>
      <w:r>
        <w:t xml:space="preserve">The synergy between advanced technology, cultural emphasis on aesthetics, and economic growth has redefined the role of the Orthodontist in China Shanghai, making it a critical area for further academic and professional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Orthodontist in China Shanghai</dc:title>
  <dc:creator/>
  <dc:language>en</dc:language>
  <cp:keywords/>
  <dcterms:created xsi:type="dcterms:W3CDTF">2026-07-29T20:29:42Z</dcterms:created>
  <dcterms:modified xsi:type="dcterms:W3CDTF">2026-07-29T20:29:42Z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