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Orthodontic</w:t>
      </w:r>
      <w:r>
        <w:t xml:space="preserve"> </w:t>
      </w:r>
      <w:r>
        <w:t xml:space="preserve">Excellence</w:t>
      </w:r>
      <w:r>
        <w:t xml:space="preserve"> </w:t>
      </w:r>
      <w:r>
        <w:t xml:space="preserve">in</w:t>
      </w:r>
      <w:r>
        <w:t xml:space="preserve"> </w:t>
      </w:r>
      <w:r>
        <w:t xml:space="preserve">France</w:t>
      </w:r>
      <w:r>
        <w:t xml:space="preserve"> </w:t>
      </w:r>
      <w:r>
        <w:t xml:space="preserve">Marseille</w:t>
      </w:r>
    </w:p>
    <w:bookmarkStart w:id="27" w:name="Xf55730b08e042ed981e3fecd9b005e0ea9206c0"/>
    <w:p>
      <w:pPr>
        <w:pStyle w:val="Heading1"/>
      </w:pPr>
      <w:r>
        <w:t xml:space="preserve">A Comprehensive Report on the Role of the Orthodontist in France Marseille</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Provence-Alpes-Côte d'Azur Region</w:t>
      </w:r>
      <w:r>
        <w:br/>
      </w:r>
      <w:r>
        <w:rPr>
          <w:bCs/>
          <w:b/>
        </w:rPr>
        <w:t xml:space="preserve">Focal Point:</w:t>
      </w:r>
      <w:r>
        <w:t xml:space="preserve"> </w:t>
      </w:r>
      <w:r>
        <w:t xml:space="preserve">The Local and National Impact of Orthodontic Care in the Mediterranean Metropolis</w:t>
      </w:r>
    </w:p>
    <w:bookmarkStart w:id="20" w:name="X8ade1ebf36aab04ffd5cb9bc2aa296dd13979c9"/>
    <w:p>
      <w:pPr>
        <w:pStyle w:val="Heading2"/>
      </w:pPr>
      <w:r>
        <w:t xml:space="preserve">I. Introduction: The Intersection of Aesthetics and Public Health</w:t>
      </w:r>
    </w:p>
    <w:p>
      <w:pPr>
        <w:pStyle w:val="FirstParagraph"/>
      </w:pPr>
      <w:r>
        <w:t xml:space="preserve">This report serves as a comprehensive analytical examination regarding the vital role played by an orthodontist within the bustling, culturally rich urban landscape of France Marseille. While often perceived through the lens purely of aesthetic enhancement, orthodontics in this region represents a complex intersection of public health mandates, advanced technological adoption, and deep-rooted cultural values surrounding personal presentation. This document explores how a dedicated</w:t>
      </w:r>
      <w:r>
        <w:t xml:space="preserve"> </w:t>
      </w:r>
      <w:r>
        <w:rPr>
          <w:bCs/>
          <w:b/>
        </w:rPr>
        <w:t xml:space="preserve">Orthodontist</w:t>
      </w:r>
      <w:r>
        <w:t xml:space="preserve"> </w:t>
      </w:r>
      <w:r>
        <w:t xml:space="preserve">functions not merely as a dental specialist, but as an essential component of the broader healthcare infrastructure that defines modern life in France Marseille.</w:t>
      </w:r>
    </w:p>
    <w:bookmarkEnd w:id="20"/>
    <w:bookmarkStart w:id="21" w:name="X5a82383e26445fddc5146983a3966bc64115cc9"/>
    <w:p>
      <w:pPr>
        <w:pStyle w:val="Heading2"/>
      </w:pPr>
      <w:r>
        <w:t xml:space="preserve">II. Historical and Cultural Context: The Marseille Identity</w:t>
      </w:r>
    </w:p>
    <w:p>
      <w:pPr>
        <w:pStyle w:val="FirstParagraph"/>
      </w:pPr>
      <w:r>
        <w:t xml:space="preserve">To truly understand the demand for specialized orthodontic care in this locale, one must first contextualize the unique environment of France Marseille. As the oldest city in France and a primary port on the Mediterranean, Marseille possesses a cosmopolitan identity that blends diverse populations with a strong emphasis on community and social interaction. The visual aspect of one's appearance is highly valued in French culture generally, but particularly in southern cities where outdoor café culture, social gatherings, and vibrant public life are central to daily existence.</w:t>
      </w:r>
    </w:p>
    <w:p>
      <w:pPr>
        <w:pStyle w:val="BodyText"/>
      </w:pPr>
      <w:r>
        <w:t xml:space="preserve">In this environment, the smile is often viewed as a primary tool for social engagement. Consequently, the presence of a skilled</w:t>
      </w:r>
      <w:r>
        <w:t xml:space="preserve"> </w:t>
      </w:r>
      <w:r>
        <w:rPr>
          <w:bCs/>
          <w:b/>
        </w:rPr>
        <w:t xml:space="preserve">Orthodontist</w:t>
      </w:r>
      <w:r>
        <w:t xml:space="preserve"> </w:t>
      </w:r>
      <w:r>
        <w:t xml:space="preserve">in France Marseille becomes not just a medical necessity for correcting malocclusions, but also an enabler of social confidence and integration. The unique demographic makeup of Marseille—often referred to as the most diverse city in Europe—means that orthodontic practices here must be culturally sensitive, catering to a wide array of aesthetic preferences while adhering to rigorous scientific standards.</w:t>
      </w:r>
    </w:p>
    <w:bookmarkEnd w:id="21"/>
    <w:bookmarkStart w:id="22" w:name="X88da83416152b630c2e794a04d15ffcefbe3818"/>
    <w:p>
      <w:pPr>
        <w:pStyle w:val="Heading2"/>
      </w:pPr>
      <w:r>
        <w:t xml:space="preserve">III. The Role and Responsibilities of an Orthodontist</w:t>
      </w:r>
    </w:p>
    <w:p>
      <w:pPr>
        <w:pStyle w:val="FirstParagraph"/>
      </w:pPr>
      <w:r>
        <w:t xml:space="preserve">An</w:t>
      </w:r>
      <w:r>
        <w:t xml:space="preserve"> </w:t>
      </w:r>
      <w:r>
        <w:rPr>
          <w:bCs/>
          <w:b/>
        </w:rPr>
        <w:t xml:space="preserve">Orthodontist</w:t>
      </w:r>
      <w:r>
        <w:t xml:space="preserve">, by definition, is a dental specialist who diagnoses, prevents, and treats dental and facial irregularities. In the context of France Marseille, these professionals are required to possess advanced training beyond general dentistry. Their responsibilities include:</w:t>
      </w:r>
    </w:p>
    <w:p>
      <w:pPr>
        <w:numPr>
          <w:ilvl w:val="0"/>
          <w:numId w:val="1001"/>
        </w:numPr>
        <w:pStyle w:val="Compact"/>
      </w:pPr>
      <w:r>
        <w:rPr>
          <w:bCs/>
          <w:b/>
        </w:rPr>
        <w:t xml:space="preserve">Clinical Diagnosis:</w:t>
      </w:r>
      <w:r>
        <w:t xml:space="preserve"> </w:t>
      </w:r>
      <w:r>
        <w:t xml:space="preserve">Utilizing 3D imaging technology to assess skeletal growth patterns, particularly crucial in pediatric cases which are increasingly common in French public health initiatives.</w:t>
      </w:r>
    </w:p>
    <w:p>
      <w:pPr>
        <w:numPr>
          <w:ilvl w:val="0"/>
          <w:numId w:val="1001"/>
        </w:numPr>
        <w:pStyle w:val="Compact"/>
      </w:pPr>
      <w:r>
        <w:rPr>
          <w:bCs/>
          <w:b/>
        </w:rPr>
        <w:t xml:space="preserve">Multidisciplinary Collaboration:</w:t>
      </w:r>
    </w:p>
    <w:p>
      <w:pPr>
        <w:numPr>
          <w:ilvl w:val="0"/>
          <w:numId w:val="1001"/>
        </w:numPr>
        <w:pStyle w:val="Compact"/>
      </w:pPr>
      <w:r>
        <w:rPr>
          <w:bCs/>
          <w:b/>
        </w:rPr>
        <w:t xml:space="preserve">Aesthetic Engineering:</w:t>
      </w:r>
      <w:r>
        <w:t xml:space="preserve"> </w:t>
      </w:r>
      <w:r>
        <w:t xml:space="preserve">Designing treatment plans that respect the facial harmony unique to Mediterranean features while achieving functional bite correction.</w:t>
      </w:r>
    </w:p>
    <w:bookmarkEnd w:id="22"/>
    <w:bookmarkStart w:id="23" w:name="Xaaa72b03a8d8dd3596b6f8482f76f6a48039076"/>
    <w:p>
      <w:pPr>
        <w:pStyle w:val="Heading2"/>
      </w:pPr>
      <w:r>
        <w:t xml:space="preserve">IV. The French Healthcare Ecosystem and Reimbursement</w:t>
      </w:r>
    </w:p>
    <w:p>
      <w:pPr>
        <w:pStyle w:val="FirstParagraph"/>
      </w:pPr>
      <w:r>
        <w:t xml:space="preserve">A critical aspect of being an orthodontist in France is navigating the state-run healthcare system, known as *Sécurité Sociale*. This report must highlight that in France Marseille, access to quality orthodontic care is significantly influenced by government reimbursement policies. The French government actively encourages early intervention for children with severe malocclusions through its "Bienvenue chez le Dentiste" and subsequent school screening programs.</w:t>
      </w:r>
    </w:p>
    <w:p>
      <w:pPr>
        <w:pStyle w:val="BodyText"/>
      </w:pPr>
      <w:r>
        <w:t xml:space="preserve">An orthodontist operating in this region must be well-versed in the *CNSA* (Caisse Nationale de Solidarité pour l'Autonomie) and standard CPAM (Caisse Primaire d'Assurance Maladie) protocols. For families in France Marseille, these financial structures make specialized care accessible to lower-income demographics, ensuring that orthodontic treatment is not solely a privilege of the wealthy. However, due to reimbursement caps, many patients opt for supplementary private insurance (*Mutuelle*), requiring the</w:t>
      </w:r>
      <w:r>
        <w:t xml:space="preserve"> </w:t>
      </w:r>
      <w:r>
        <w:rPr>
          <w:bCs/>
          <w:b/>
        </w:rPr>
        <w:t xml:space="preserve">Orthodontist</w:t>
      </w:r>
      <w:r>
        <w:t xml:space="preserve"> </w:t>
      </w:r>
      <w:r>
        <w:t xml:space="preserve">to be transparent about costs and payment plans.</w:t>
      </w:r>
    </w:p>
    <w:bookmarkEnd w:id="23"/>
    <w:bookmarkStart w:id="24" w:name="X032951d8454da3db558ddc5fd3597df9e422524"/>
    <w:p>
      <w:pPr>
        <w:pStyle w:val="Heading2"/>
      </w:pPr>
      <w:r>
        <w:t xml:space="preserve">V. Technological Advancements in Mediterranean Orthodontics</w:t>
      </w:r>
    </w:p>
    <w:p>
      <w:pPr>
        <w:pStyle w:val="FirstParagraph"/>
      </w:pPr>
      <w:r>
        <w:t xml:space="preserve">The modern practice of an orthodontist in France Marseille is defined by rapid technological integration. The heat, humidity, and light characteristics of the Mediterranean climate require materials that are durable and aesthetically pleasing over long treatment periods (typically 18 to 24 months). We see a shift from traditional metal brackets to:</w:t>
      </w:r>
    </w:p>
    <w:p>
      <w:pPr>
        <w:numPr>
          <w:ilvl w:val="0"/>
          <w:numId w:val="1002"/>
        </w:numPr>
        <w:pStyle w:val="Compact"/>
      </w:pPr>
      <w:r>
        <w:rPr>
          <w:bCs/>
          <w:b/>
        </w:rPr>
        <w:t xml:space="preserve">Invisalign and Clear Aligners:</w:t>
      </w:r>
      <w:r>
        <w:t xml:space="preserve"> </w:t>
      </w:r>
      <w:r>
        <w:t xml:space="preserve">Highly popular among teenagers and adults in France Marseille who seek discretion. This trend aligns perfectly with the city's fashion-forward culture.</w:t>
      </w:r>
    </w:p>
    <w:p>
      <w:pPr>
        <w:numPr>
          <w:ilvl w:val="0"/>
          <w:numId w:val="1002"/>
        </w:numPr>
        <w:pStyle w:val="Compact"/>
      </w:pPr>
      <w:r>
        <w:rPr>
          <w:bCs/>
          <w:b/>
        </w:rPr>
        <w:t xml:space="preserve">Digital Impressions (3D Scanners):</w:t>
      </w:r>
      <w:r>
        <w:t xml:space="preserve"> </w:t>
      </w:r>
      <w:r>
        <w:t xml:space="preserve">Eliminating the need for traditional, uncomfortable putty molds. This technology allows for precise remote monitoring, a boon for busy patients in a sprawling urban environment like France Marseille.</w:t>
      </w:r>
    </w:p>
    <w:p>
      <w:pPr>
        <w:numPr>
          <w:ilvl w:val="0"/>
          <w:numId w:val="1002"/>
        </w:numPr>
        <w:pStyle w:val="Compact"/>
      </w:pPr>
      <w:r>
        <w:rPr>
          <w:bCs/>
          <w:b/>
        </w:rPr>
        <w:t xml:space="preserve">Laser Dentistry:</w:t>
      </w:r>
      <w:r>
        <w:t xml:space="preserve"> </w:t>
      </w:r>
      <w:r>
        <w:t xml:space="preserve">Used to accelerate tooth movement and improve gum health, addressing specific periodontal challenges often found in populations with diverse dietary habits.</w:t>
      </w:r>
    </w:p>
    <w:bookmarkEnd w:id="24"/>
    <w:bookmarkStart w:id="25" w:name="X530422ee638faa6dcb5249d7890429727576287"/>
    <w:p>
      <w:pPr>
        <w:pStyle w:val="Heading2"/>
      </w:pPr>
      <w:r>
        <w:t xml:space="preserve">VII. Challenges Facing Orthodontists in France Marseille</w:t>
      </w:r>
    </w:p>
    <w:p>
      <w:pPr>
        <w:pStyle w:val="FirstParagraph"/>
      </w:pPr>
      <w:r>
        <w:rPr>
          <w:bCs/>
          <w:b/>
        </w:rPr>
        <w:t xml:space="preserve">A. Workload and Administrative Burden:</w:t>
      </w:r>
    </w:p>
    <w:p>
      <w:pPr>
        <w:pStyle w:val="BodyText"/>
      </w:pPr>
      <w:r>
        <w:t xml:space="preserve">The primary challenge for an orthodontist in France Marseille, as elsewhere in France, is the administrative load. Navigating the complex digital portals of French health insurance consumes valuable clinical time.</w:t>
      </w:r>
    </w:p>
    <w:bookmarkEnd w:id="25"/>
    <w:bookmarkStart w:id="26" w:name="Xb5911f3f96d2099441a5f4e432c088845db3ce3"/>
    <w:p>
      <w:pPr>
        <w:pStyle w:val="Heading2"/>
      </w:pPr>
      <w:r>
        <w:t xml:space="preserve">VIII. Conclusion: A Pillar of Community Health</w:t>
      </w:r>
    </w:p>
    <w:p>
      <w:pPr>
        <w:pStyle w:val="FirstParagraph"/>
      </w:pPr>
      <w:r>
        <w:t xml:space="preserve">In conclusion, this report affirms that an</w:t>
      </w:r>
      <w:r>
        <w:t xml:space="preserve"> </w:t>
      </w:r>
      <w:r>
        <w:rPr>
          <w:bCs/>
          <w:b/>
        </w:rPr>
        <w:t xml:space="preserve">Orthodontist</w:t>
      </w:r>
      <w:r>
        <w:t xml:space="preserve"> </w:t>
      </w:r>
      <w:r>
        <w:t xml:space="preserve">in France Marseille operates at a dynamic intersection. They are not merely straightening teeth; they are enhancing the social well-being, physical health, and aesthetic confidence of a diverse population in one of Europe's most vibrant cities. The synergy between advanced orthodontic science and the specific cultural needs of France Marseille creates a unique professional landscape.</w:t>
      </w:r>
    </w:p>
    <w:p>
      <w:pPr>
        <w:pStyle w:val="BodyText"/>
      </w:pPr>
      <w:r>
        <w:t xml:space="preserve">Future developments in this sector will likely focus on greater integration with general pediatric care to ensure early detection, and continued reliance on digital technology to improve patient comfort. For any individual or family residing in France Marseille, consulting a qualified</w:t>
      </w:r>
      <w:r>
        <w:t xml:space="preserve"> </w:t>
      </w:r>
      <w:r>
        <w:rPr>
          <w:bCs/>
          <w:b/>
        </w:rPr>
        <w:t xml:space="preserve">Orthodontist</w:t>
      </w:r>
      <w:r>
        <w:t xml:space="preserve"> </w:t>
      </w:r>
      <w:r>
        <w:t xml:space="preserve">is a pivotal step towards ensuring long-term oral health and holistic personal development. The profession stands as an essential pillar of the local healthcare infrastructure, adapting elegantly to both the technological future and the rich traditions of its Mediterranean home.</w:t>
      </w:r>
    </w:p>
    <w:p>
      <w:r>
        <w:pict>
          <v:rect style="width:0;height:1.5pt" o:hralign="center" o:hrstd="t" o:hr="t"/>
        </w:pict>
      </w:r>
    </w:p>
    <w:p>
      <w:pPr>
        <w:pStyle w:val="FirstParagraph"/>
      </w:pPr>
      <w:r>
        <w:t xml:space="preserve">© 2023 Regional Health &amp; Aesthetics Analysis.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Orthodontic Excellence in France Marseille</dc:title>
  <dc:creator/>
  <dc:language>en</dc:language>
  <cp:keywords/>
  <dcterms:created xsi:type="dcterms:W3CDTF">2026-07-29T21:29:58Z</dcterms:created>
  <dcterms:modified xsi:type="dcterms:W3CDTF">2026-07-29T21:29:58Z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