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0" w:name="Xeea26db4fd1d6120e8be7f6ea501e37890a72b3"/>
    <w:p>
      <w:pPr>
        <w:pStyle w:val="Heading1"/>
      </w:pPr>
      <w:r>
        <w:t xml:space="preserve">Book Report:</w:t>
      </w:r>
      <w:r>
        <w:br/>
      </w:r>
      <w:r>
        <w:t xml:space="preserve">The Role and Impact of the Orthodontist in Pakistan Karachi</w:t>
      </w:r>
    </w:p>
    <w:p>
      <w:pPr>
        <w:pStyle w:val="FirstParagraph"/>
      </w:pPr>
      <w:r>
        <w:rPr>
          <w:bCs/>
          <w:b/>
        </w:rPr>
        <w:t xml:space="preserve">Date:</w:t>
      </w:r>
      <w:r>
        <w:t xml:space="preserve"> </w:t>
      </w:r>
      <w:r>
        <w:t xml:space="preserve">October 26, 2023</w:t>
      </w:r>
      <w:r>
        <w:br/>
      </w:r>
    </w:p>
    <w:p>
      <w:pPr>
        <w:pStyle w:val="BodyText"/>
      </w:pPr>
      <w:r>
        <w:t xml:space="preserve">[Your Name/Organization]</w:t>
      </w:r>
      <w:r>
        <w:br/>
      </w:r>
    </w:p>
    <w:bookmarkStart w:id="20" w:name="introduction"/>
    <w:p>
      <w:pPr>
        <w:pStyle w:val="Heading2"/>
      </w:pPr>
      <w:r>
        <w:t xml:space="preserve">1. Introduction</w:t>
      </w:r>
    </w:p>
    <w:p>
      <w:pPr>
        <w:pStyle w:val="FirstParagraph"/>
      </w:pPr>
      <w:r>
        <w:t xml:space="preserve">The field of dentistry is a broad spectrum encompassing various specialties, among which orthodontics holds a distinct position due to its impact on both functional health and aesthetic confidence. This Book Report explores the evolving landscape of orthodontic care within the context of Pakistan Karachi, a metropolitan hub that represents both the challenges and opportunities present in South Asia’s developing healthcare sector. Orthodontist is not merely a title; it represents a specialized medical professional dedicated to correcting irregularities of teeth and jaws. In Pakistan Karachi, where population density is high and awareness about dental health is rapidly expanding, the role of the Orthodontist has become increasingly significant.</w:t>
      </w:r>
    </w:p>
    <w:p>
      <w:pPr>
        <w:pStyle w:val="BodyText"/>
      </w:pPr>
      <w:r>
        <w:t xml:space="preserve">This report synthesizes general principles found in contemporary literature regarding orthodontic treatment while applying them specifically to the socio-economic and cultural fabric of Pakistan Karachi. It aims to provide a comprehensive overview of how an Orthodontist contributes to public health in this region, addressing issues such as malocclusion, aesthetic standards, and access to care.</w:t>
      </w:r>
    </w:p>
    <w:bookmarkEnd w:id="20"/>
    <w:bookmarkStart w:id="21" w:name="X23ca6e8864228de37a8080cafa9af3cc869a15c"/>
    <w:p>
      <w:pPr>
        <w:pStyle w:val="Heading2"/>
      </w:pPr>
      <w:r>
        <w:t xml:space="preserve">2. The Professional Profile: Understanding the Orthodontist</w:t>
      </w:r>
    </w:p>
    <w:p>
      <w:pPr>
        <w:pStyle w:val="FirstParagraph"/>
      </w:pPr>
      <w:r>
        <w:t xml:space="preserve">An orthodontist is a dentist who has completed additional specialized training in diagnosing, preventing, and correcting misaligned teeth and jaws. The term "Orthodontist" implies a higher level of specialization compared to general dentistry. In the context of Pakistan Karachi, the number of certified orthodontists has been growing steadily over the past two decades. However, there remains a disparity between urban centers like Karachi and rural areas.</w:t>
      </w:r>
    </w:p>
    <w:p>
      <w:pPr>
        <w:pStyle w:val="BodyText"/>
      </w:pPr>
      <w:r>
        <w:t xml:space="preserve">Literature on dental education in Pakistan highlights that becoming an Orthodontist requires rigorous post-graduate study. In Karachi, institutions such as the Dow University of Health Sciences and Aga Khan University play pivotal roles in training these specialists. The modern Orthodontist must possess not only technical skills but also a deep understanding of facial growth patterns and patient psychology.</w:t>
      </w:r>
    </w:p>
    <w:p>
      <w:pPr>
        <w:pStyle w:val="BodyText"/>
      </w:pPr>
      <w:r>
        <w:rPr>
          <w:bCs/>
          <w:b/>
        </w:rPr>
        <w:t xml:space="preserve">Key Insight:</w:t>
      </w:r>
      <w:r>
        <w:t xml:space="preserve"> </w:t>
      </w:r>
      <w:r>
        <w:t xml:space="preserve">In Pakistan Karachi, the perception of an Orthodontist is shifting from being solely a cosmetic provider to being recognized as an essential healthcare provider for functional jaw alignment and oral health maintenance.</w:t>
      </w:r>
    </w:p>
    <w:bookmarkEnd w:id="21"/>
    <w:bookmarkStart w:id="24" w:name="X99832a48a6d25ff92c79fd98b073b8c1a8082ab"/>
    <w:p>
      <w:pPr>
        <w:pStyle w:val="Heading2"/>
      </w:pPr>
      <w:r>
        <w:t xml:space="preserve">3. The Context: Orthodontic Care in Pakistan Karachi</w:t>
      </w:r>
    </w:p>
    <w:p>
      <w:pPr>
        <w:pStyle w:val="FirstParagraph"/>
      </w:pPr>
      <w:r>
        <w:t xml:space="preserve">Pakistan Karachi is a city of contrasts. With a population exceeding 16 million, it faces significant pressure on its healthcare infrastructure. For the Orthodontist practicing in this environment, the challenge lies not just in providing care but in making that care accessible.</w:t>
      </w:r>
    </w:p>
    <w:bookmarkStart w:id="22" w:name="socio-economic-factors"/>
    <w:p>
      <w:pPr>
        <w:pStyle w:val="Heading3"/>
      </w:pPr>
      <w:r>
        <w:t xml:space="preserve">3.1 Socio-Economic Factors</w:t>
      </w:r>
    </w:p>
    <w:p>
      <w:pPr>
        <w:pStyle w:val="FirstParagraph"/>
      </w:pPr>
      <w:r>
        <w:t xml:space="preserve">In Pakistan Karachi, orthodontic treatment is often viewed as a luxury rather than a necessity by many segments of the population. Traditional braces, while effective, are expensive and require multiple visits over 18 to 24 months. This poses a logistical challenge for low-to-middle-income families in neighborhoods across Pakistan Karachi. Literature suggests that cost is the primary barrier to orthodontic treatment in developing nations.</w:t>
      </w:r>
    </w:p>
    <w:bookmarkEnd w:id="22"/>
    <w:bookmarkStart w:id="23" w:name="cultural-perceptions"/>
    <w:p>
      <w:pPr>
        <w:pStyle w:val="Heading3"/>
      </w:pPr>
      <w:r>
        <w:t xml:space="preserve">3.2 Cultural Perceptions</w:t>
      </w:r>
    </w:p>
    <w:p>
      <w:pPr>
        <w:pStyle w:val="FirstParagraph"/>
      </w:pPr>
      <w:r>
        <w:t xml:space="preserve">Cultural attitudes toward dental aesthetics in Pakistan Karachi are changing. There is a rising middle class that values physical appearance, driven by global media and social influences. Consequently, the demand for an Orthodontist has surged among young adults and teenagers in affluent areas of Karachi like Clifton, DHA (Defence Housing Authority), and Gulshan-e-Iqbal. However, in other parts of Pakistan Karachi, awareness remains low regarding the health benefits of orthodontic treatment beyond aesthetics.</w:t>
      </w:r>
    </w:p>
    <w:bookmarkEnd w:id="23"/>
    <w:bookmarkEnd w:id="24"/>
    <w:bookmarkStart w:id="27" w:name="X0776d93f463224b959beccee71a66f4a91add46"/>
    <w:p>
      <w:pPr>
        <w:pStyle w:val="Heading2"/>
      </w:pPr>
      <w:r>
        <w:t xml:space="preserve">4. Opportunities and Technological Integration</w:t>
      </w:r>
    </w:p>
    <w:p>
      <w:pPr>
        <w:pStyle w:val="FirstParagraph"/>
      </w:pPr>
      <w:r>
        <w:t xml:space="preserve">The landscape for an Orthodontist in Pakistan Karachi is not without opportunities. The advent of digital dentistry has transformed the practice. Clear aligner therapy, which offers a less visible alternative to traditional braces, is gaining traction among professionals in Pakistan Karachi who can afford premium services.</w:t>
      </w:r>
    </w:p>
    <w:bookmarkStart w:id="25" w:name="digital-adoption"/>
    <w:p>
      <w:pPr>
        <w:pStyle w:val="Heading3"/>
      </w:pPr>
      <w:r>
        <w:t xml:space="preserve">4.1 Digital Adoption</w:t>
      </w:r>
    </w:p>
    <w:p>
      <w:pPr>
        <w:pStyle w:val="FirstParagraph"/>
      </w:pPr>
      <w:r>
        <w:t xml:space="preserve">Innovations such as 3D scanning and computer-aided design (CAD/CAM) are being introduced by forward-thinking Orthodontist clinics in Pakistan Karachi. These technologies allow for more precise treatment planning and reduced chair time, making the process more efficient for busy patients.</w:t>
      </w:r>
    </w:p>
    <w:bookmarkEnd w:id="25"/>
    <w:bookmarkStart w:id="26" w:name="educational-outreach"/>
    <w:p>
      <w:pPr>
        <w:pStyle w:val="Heading3"/>
      </w:pPr>
      <w:r>
        <w:t xml:space="preserve">4.2 Educational Outreach</w:t>
      </w:r>
    </w:p>
    <w:p>
      <w:pPr>
        <w:pStyle w:val="FirstParagraph"/>
      </w:pPr>
      <w:r>
        <w:t xml:space="preserve">A critical role of the Orthodontist in Pakistan Karachi is education. Many cases of severe malocclusion go untreated due to lack of awareness regarding their impact on chewing, speech, and self-esteem. Public health initiatives led by specialized orthodontic associations are attempting to bridge this gap, emphasizing that an Orthodontist provides essential functional healthcare.</w:t>
      </w:r>
    </w:p>
    <w:bookmarkEnd w:id="26"/>
    <w:bookmarkEnd w:id="27"/>
    <w:bookmarkStart w:id="28" w:name="conclusion"/>
    <w:p>
      <w:pPr>
        <w:pStyle w:val="Heading2"/>
      </w:pPr>
      <w:r>
        <w:t xml:space="preserve">5. Conclusion</w:t>
      </w:r>
    </w:p>
    <w:p>
      <w:pPr>
        <w:pStyle w:val="FirstParagraph"/>
      </w:pPr>
      <w:r>
        <w:t xml:space="preserve">The role of the Orthodontist in Pakistan Karachi is multifaceted, serving as a clinician, educator, and aesthetic consultant. While challenges related to cost and accessibility persist in Pakistan Karachi, the growing awareness of oral health is driving demand for specialized orthodontic services.</w:t>
      </w:r>
    </w:p>
    <w:p>
      <w:pPr>
        <w:pStyle w:val="BodyText"/>
      </w:pPr>
      <w:r>
        <w:t xml:space="preserve">For an Orthodontist practicing in this region, success depends on adapting to the local context of Pakistan Karachi—balancing high-tech solutions with affordable care options where possible. As infrastructure improves and educational initiatives gain momentum, the integration of comprehensive orthodontic care into mainstream health practices in Pakistan Karachi will likely become more prevalent.</w:t>
      </w:r>
    </w:p>
    <w:p>
      <w:pPr>
        <w:pStyle w:val="BodyText"/>
      </w:pPr>
      <w:r>
        <w:t xml:space="preserve">This Book Report underscores that supporting the growth and accessibility of Orthodontist services is vital for improving the quality of life for residents in Pakistan Karachi. Future research should focus on cost-effective treatment modalities tailored specifically to the economic realities of this dynamic city.</w:t>
      </w:r>
    </w:p>
    <w:bookmarkEnd w:id="28"/>
    <w:bookmarkStart w:id="29" w:name="selected-references-and-further-reading"/>
    <w:p>
      <w:pPr>
        <w:pStyle w:val="Heading2"/>
      </w:pPr>
      <w:r>
        <w:t xml:space="preserve">6. Selected References and Further Reading</w:t>
      </w:r>
    </w:p>
    <w:p>
      <w:pPr>
        <w:numPr>
          <w:ilvl w:val="0"/>
          <w:numId w:val="1001"/>
        </w:numPr>
        <w:pStyle w:val="Compact"/>
      </w:pPr>
      <w:r>
        <w:t xml:space="preserve">• American Association of Orthodontists (AAO). "The Importance of Orthodontic Treatment." Journal of Clinical Orthodontics.</w:t>
      </w:r>
    </w:p>
    <w:p>
      <w:pPr>
        <w:numPr>
          <w:ilvl w:val="0"/>
          <w:numId w:val="1001"/>
        </w:numPr>
        <w:pStyle w:val="Compact"/>
      </w:pPr>
      <w:r>
        <w:t xml:space="preserve">• Dow University of Health Sciences. "Curriculum for Master’s in Orthodontics and Dentofacial Deformities."</w:t>
      </w:r>
    </w:p>
    <w:p>
      <w:pPr>
        <w:numPr>
          <w:ilvl w:val="0"/>
          <w:numId w:val="1001"/>
        </w:numPr>
        <w:pStyle w:val="Compact"/>
      </w:pPr>
      <w:r>
        <w:t xml:space="preserve">• Aga Khan University Hospital. "Dental Services and Patient Demographics in Karachi." Annual Report.</w:t>
      </w:r>
    </w:p>
    <w:p>
      <w:pPr>
        <w:numPr>
          <w:ilvl w:val="0"/>
          <w:numId w:val="1001"/>
        </w:numPr>
        <w:pStyle w:val="Compact"/>
      </w:pPr>
      <w:r>
        <w:t xml:space="preserve">• World Health Organization (WHO). "Oral Health Surveys: Basic Methods." Guidelines applicable to developing nations including Pakistan.</w:t>
      </w:r>
    </w:p>
    <w:p>
      <w:pPr>
        <w:numPr>
          <w:ilvl w:val="0"/>
          <w:numId w:val="1001"/>
        </w:numPr>
        <w:pStyle w:val="Compact"/>
      </w:pPr>
      <w:r>
        <w:t xml:space="preserve">• Local Dental Council of Pakistan. "Registration and Specialty Requirements for Orthodontists."</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Orthodontist in Pakistan Karachi</dc:title>
  <dc:creator/>
  <dc:language>en</dc:language>
  <cp:keywords/>
  <dcterms:created xsi:type="dcterms:W3CDTF">2026-07-29T18:04:03Z</dcterms:created>
  <dcterms:modified xsi:type="dcterms:W3CDTF">2026-07-29T18:04:03Z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