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Science,</w:t>
      </w:r>
      <w:r>
        <w:t xml:space="preserve"> </w:t>
      </w:r>
      <w:r>
        <w:t xml:space="preserve">and</w:t>
      </w:r>
      <w:r>
        <w:t xml:space="preserve"> </w:t>
      </w:r>
      <w:r>
        <w:t xml:space="preserve">Cultural</w:t>
      </w:r>
      <w:r>
        <w:t xml:space="preserve"> </w:t>
      </w:r>
      <w:r>
        <w:t xml:space="preserve">Context</w:t>
      </w:r>
      <w:r>
        <w:t xml:space="preserve"> </w:t>
      </w:r>
      <w:r>
        <w:t xml:space="preserve">of</w:t>
      </w:r>
      <w:r>
        <w:t xml:space="preserve"> </w:t>
      </w:r>
      <w:r>
        <w:t xml:space="preserve">Orthodontics</w:t>
      </w:r>
      <w:r>
        <w:t xml:space="preserve"> </w:t>
      </w:r>
      <w:r>
        <w:t xml:space="preserve">in</w:t>
      </w:r>
      <w:r>
        <w:t xml:space="preserve"> </w:t>
      </w:r>
      <w:r>
        <w:t xml:space="preserve">Singapore</w:t>
      </w:r>
    </w:p>
    <w:bookmarkStart w:id="29" w:name="Xd004adc7abecaeb6216a26e18685fd47e6f1c3f"/>
    <w:p>
      <w:pPr>
        <w:pStyle w:val="Heading1"/>
      </w:pPr>
      <w:r>
        <w:rPr>
          <w:bCs/>
          <w:b/>
        </w:rPr>
        <w:t xml:space="preserve">BOOK REPORT: Navigating the Landscape of Orthodontic Care in Singapore Singapore</w:t>
      </w:r>
    </w:p>
    <w:p>
      <w:pPr>
        <w:pStyle w:val="FirstParagraph"/>
      </w:pPr>
      <w:r>
        <w:t xml:space="preserve">Prepared for the Department of Dental Health Education</w:t>
      </w:r>
      <w:r>
        <w:br/>
      </w:r>
      <w:r>
        <w:t xml:space="preserve">Date: October 26, 2023</w:t>
      </w:r>
      <w:r>
        <w:br/>
      </w:r>
      <w:r>
        <w:t xml:space="preserve">Subject: Comprehensive Review of Orthodontic Practices and Patient Expectations in Singapore Singapore</w:t>
      </w:r>
    </w:p>
    <w:bookmarkStart w:id="20" w:name="i.-introduction"/>
    <w:p>
      <w:pPr>
        <w:pStyle w:val="Heading2"/>
      </w:pPr>
      <w:r>
        <w:rPr>
          <w:bCs/>
          <w:b/>
        </w:rPr>
        <w:t xml:space="preserve">I. Introduction</w:t>
      </w:r>
    </w:p>
    <w:p>
      <w:pPr>
        <w:pStyle w:val="FirstParagraph"/>
      </w:pPr>
      <w:r>
        <w:t xml:space="preserve">The pursuit of a perfect smile is no longer merely an aesthetic desire but a global phenomenon rooted in psychological well-being and social confidence. However, the nuances of this pursuit vary significantly across different cultural and geographical landscapes. This Book Report serves as a comprehensive analysis of the current state of orthodontic care, specifically tailored to the unique demographic, technological, and cultural environment of</w:t>
      </w:r>
      <w:r>
        <w:t xml:space="preserve"> </w:t>
      </w:r>
      <w:r>
        <w:rPr>
          <w:bCs/>
          <w:b/>
        </w:rPr>
        <w:t xml:space="preserve">Singapore Singapore</w:t>
      </w:r>
      <w:r>
        <w:t xml:space="preserve">. While there is no single canonical text that exclusively defines "The Orthodontist" in isolation from its regional context, this report synthesizes prevailing literature on dental health standards with specific observations regarding the high-density urban healthcare model found in</w:t>
      </w:r>
      <w:r>
        <w:t xml:space="preserve"> </w:t>
      </w:r>
      <w:r>
        <w:rPr>
          <w:bCs/>
          <w:b/>
        </w:rPr>
        <w:t xml:space="preserve">Singapore Singapore</w:t>
      </w:r>
      <w:r>
        <w:t xml:space="preserve">.</w:t>
      </w:r>
    </w:p>
    <w:p>
      <w:pPr>
        <w:pStyle w:val="BodyText"/>
      </w:pPr>
      <w:r>
        <w:t xml:space="preserve">The central thesis of this review is that an effective</w:t>
      </w:r>
      <w:r>
        <w:t xml:space="preserve"> </w:t>
      </w:r>
      <w:r>
        <w:rPr>
          <w:bCs/>
          <w:b/>
        </w:rPr>
        <w:t xml:space="preserve">Orthodontist</w:t>
      </w:r>
      <w:r>
        <w:t xml:space="preserve"> </w:t>
      </w:r>
      <w:r>
        <w:t xml:space="preserve">today must be more than a technician of braces; they must be a counselor, a technologist, and a cultural interpreter. In the context of</w:t>
      </w:r>
      <w:r>
        <w:t xml:space="preserve"> </w:t>
      </w:r>
      <w:r>
        <w:rPr>
          <w:bCs/>
          <w:b/>
        </w:rPr>
        <w:t xml:space="preserve">Singapore Singapore</w:t>
      </w:r>
      <w:r>
        <w:t xml:space="preserve">, these roles are amplified by the region's status as a global hub for medical tourism and its highly educated populace who demand precision, efficiency, and transparency in healthcare services.</w:t>
      </w:r>
    </w:p>
    <w:bookmarkEnd w:id="20"/>
    <w:bookmarkStart w:id="21" w:name="ii.-the-role-of-the-modern-orthodontist"/>
    <w:p>
      <w:pPr>
        <w:pStyle w:val="Heading2"/>
      </w:pPr>
      <w:r>
        <w:rPr>
          <w:bCs/>
          <w:b/>
        </w:rPr>
        <w:t xml:space="preserve">II. The Role of the Modern Orthodontist</w:t>
      </w:r>
    </w:p>
    <w:p>
      <w:pPr>
        <w:pStyle w:val="FirstParagraph"/>
      </w:pPr>
      <w:r>
        <w:t xml:space="preserve">To understand the impact of an</w:t>
      </w:r>
      <w:r>
        <w:t xml:space="preserve"> </w:t>
      </w:r>
      <w:r>
        <w:rPr>
          <w:bCs/>
          <w:b/>
        </w:rPr>
        <w:t xml:space="preserve">Orthodontist</w:t>
      </w:r>
      <w:r>
        <w:t xml:space="preserve">, one must first dissect their multifaceted role. Traditionally viewed as specialists who align teeth, modern orthodontics has evolved into a discipline that integrates facial aesthetics with functional occlusion. The literature suggests that the contemporary</w:t>
      </w:r>
      <w:r>
        <w:t xml:space="preserve"> </w:t>
      </w:r>
      <w:r>
        <w:rPr>
          <w:bCs/>
          <w:b/>
        </w:rPr>
        <w:t xml:space="preserve">Orthodontist</w:t>
      </w:r>
      <w:r>
        <w:t xml:space="preserve"> </w:t>
      </w:r>
      <w:r>
        <w:t xml:space="preserve">acts as a diagnostician, identifying skeletal discrepancies early in childhood to prevent more invasive surgeries later in life.</w:t>
      </w:r>
    </w:p>
    <w:p>
      <w:pPr>
        <w:pStyle w:val="BodyText"/>
      </w:pPr>
      <w:r>
        <w:t xml:space="preserve">In many Western contexts, the relationship between patient and practitioner is often transactional. However, recent studies emphasize a shift toward a holistic approach. The</w:t>
      </w:r>
      <w:r>
        <w:t xml:space="preserve"> </w:t>
      </w:r>
      <w:r>
        <w:rPr>
          <w:bCs/>
          <w:b/>
        </w:rPr>
        <w:t xml:space="preserve">Orthodontist</w:t>
      </w:r>
      <w:r>
        <w:t xml:space="preserve"> </w:t>
      </w:r>
      <w:r>
        <w:t xml:space="preserve">is now expected to address not just the alignment of teeth but also speech impediments, chewing efficiency, and even the psychological impact of dental anomalies on self-esteem. This holistic view is critical when analyzing patient outcomes in diverse populations.</w:t>
      </w:r>
    </w:p>
    <w:bookmarkEnd w:id="21"/>
    <w:bookmarkStart w:id="25" w:name="X9ce1f414f3f4f2d10353df611df5ff7ad533494"/>
    <w:p>
      <w:pPr>
        <w:pStyle w:val="Heading2"/>
      </w:pPr>
      <w:r>
        <w:rPr>
          <w:bCs/>
          <w:b/>
        </w:rPr>
        <w:t xml:space="preserve">III. The Unique Context: Singapore Singapore</w:t>
      </w:r>
    </w:p>
    <w:p>
      <w:pPr>
        <w:pStyle w:val="FirstParagraph"/>
      </w:pPr>
      <w:r>
        <w:t xml:space="preserve">The setting of this report,</w:t>
      </w:r>
      <w:r>
        <w:t xml:space="preserve"> </w:t>
      </w:r>
      <w:r>
        <w:rPr>
          <w:bCs/>
          <w:b/>
        </w:rPr>
        <w:t xml:space="preserve">Singapore Singapore</w:t>
      </w:r>
      <w:r>
        <w:t xml:space="preserve">, presents a fascinating case study for orthodontic practice. Known for its stringent regulations and high standards of living, the healthcare system in</w:t>
      </w:r>
      <w:r>
        <w:t xml:space="preserve"> </w:t>
      </w:r>
      <w:r>
        <w:rPr>
          <w:bCs/>
          <w:b/>
        </w:rPr>
        <w:t xml:space="preserve">Singapore Singapore</w:t>
      </w:r>
      <w:r>
        <w:t xml:space="preserve"> </w:t>
      </w:r>
      <w:r>
        <w:t xml:space="preserve">operates on a mixed public-private model. This duality profoundly influences how patients access an</w:t>
      </w:r>
      <w:r>
        <w:t xml:space="preserve"> </w:t>
      </w:r>
      <w:r>
        <w:rPr>
          <w:bCs/>
          <w:b/>
        </w:rPr>
        <w:t xml:space="preserve">Orthodontist</w:t>
      </w:r>
      <w:r>
        <w:t xml:space="preserve">.</w:t>
      </w:r>
    </w:p>
    <w:bookmarkStart w:id="22" w:name="a.-accessibility-and-demand"/>
    <w:p>
      <w:pPr>
        <w:pStyle w:val="Heading3"/>
      </w:pPr>
      <w:r>
        <w:rPr>
          <w:bCs/>
          <w:b/>
        </w:rPr>
        <w:t xml:space="preserve">A. Accessibility and Demand</w:t>
      </w:r>
    </w:p>
    <w:p>
      <w:pPr>
        <w:pStyle w:val="FirstParagraph"/>
      </w:pPr>
      <w:r>
        <w:t xml:space="preserve">In</w:t>
      </w:r>
      <w:r>
        <w:t xml:space="preserve"> </w:t>
      </w:r>
      <w:r>
        <w:rPr>
          <w:bCs/>
          <w:b/>
        </w:rPr>
        <w:t xml:space="preserve">Singapore Singapore</w:t>
      </w:r>
      <w:r>
        <w:t xml:space="preserve">, the demand for orthodontic treatment is exceptionally high. With one of the highest life expectancies in the world and a population that places a premium on personal presentation, there is a significant market for cosmetic dentistry. The literature indicates that in</w:t>
      </w:r>
      <w:r>
        <w:t xml:space="preserve"> </w:t>
      </w:r>
      <w:r>
        <w:rPr>
          <w:bCs/>
          <w:b/>
        </w:rPr>
        <w:t xml:space="preserve">Singapore Singapore</w:t>
      </w:r>
      <w:r>
        <w:t xml:space="preserve">, orthodontic treatment is not limited to children and adolescents but extends heavily into adult demographics. Adults seek correction for social mobility and professional competitiveness, viewing their smile as an integral part of their personal brand.</w:t>
      </w:r>
    </w:p>
    <w:bookmarkEnd w:id="22"/>
    <w:bookmarkStart w:id="23" w:name="b.-technological-adoption"/>
    <w:p>
      <w:pPr>
        <w:pStyle w:val="Heading3"/>
      </w:pPr>
      <w:r>
        <w:rPr>
          <w:bCs/>
          <w:b/>
        </w:rPr>
        <w:t xml:space="preserve">B. Technological Adoption</w:t>
      </w:r>
    </w:p>
    <w:p>
      <w:pPr>
        <w:pStyle w:val="FirstParagraph"/>
      </w:pPr>
      <w:r>
        <w:rPr>
          <w:bCs/>
          <w:b/>
        </w:rPr>
        <w:t xml:space="preserve">Singapore Singapore</w:t>
      </w:r>
      <w:r>
        <w:t xml:space="preserve"> </w:t>
      </w:r>
      <w:r>
        <w:t xml:space="preserve">is often cited as a leader in the adoption of digital health technologies. For the</w:t>
      </w:r>
      <w:r>
        <w:t xml:space="preserve"> </w:t>
      </w:r>
      <w:r>
        <w:rPr>
          <w:bCs/>
          <w:b/>
        </w:rPr>
        <w:t xml:space="preserve">Orthodontist</w:t>
      </w:r>
      <w:r>
        <w:t xml:space="preserve">, this means that practices utilizing Invisalign, 3D printing, and AI-driven treatment planning are becoming the standard rather than the exception. The literature highlights that patients in</w:t>
      </w:r>
      <w:r>
        <w:t xml:space="preserve"> </w:t>
      </w:r>
      <w:r>
        <w:rPr>
          <w:bCs/>
          <w:b/>
        </w:rPr>
        <w:t xml:space="preserve">Singapore Singapore</w:t>
      </w:r>
      <w:r>
        <w:t xml:space="preserve"> </w:t>
      </w:r>
      <w:r>
        <w:t xml:space="preserve">are highly tech-savvy and often research their options extensively before booking a consultation with an</w:t>
      </w:r>
      <w:r>
        <w:t xml:space="preserve"> </w:t>
      </w:r>
      <w:r>
        <w:rPr>
          <w:bCs/>
          <w:b/>
        </w:rPr>
        <w:t xml:space="preserve">Orthodontist</w:t>
      </w:r>
      <w:r>
        <w:t xml:space="preserve">. This necessitates a higher level of digital literacy for practitioners, who must be able to explain complex algorithms and digital scans to informed patients.</w:t>
      </w:r>
    </w:p>
    <w:bookmarkEnd w:id="23"/>
    <w:bookmarkStart w:id="24" w:name="c.-cultural-nuances-in-aesthetics"/>
    <w:p>
      <w:pPr>
        <w:pStyle w:val="Heading3"/>
      </w:pPr>
      <w:r>
        <w:rPr>
          <w:bCs/>
          <w:b/>
        </w:rPr>
        <w:t xml:space="preserve">C. Cultural Nuances in Aesthetics</w:t>
      </w:r>
    </w:p>
    <w:p>
      <w:pPr>
        <w:pStyle w:val="FirstParagraph"/>
      </w:pPr>
      <w:r>
        <w:t xml:space="preserve">A critical aspect of this report is the cultural dimension. The definition of an "ideal smile" can vary across ethnic groups within</w:t>
      </w:r>
      <w:r>
        <w:t xml:space="preserve"> </w:t>
      </w:r>
      <w:r>
        <w:rPr>
          <w:bCs/>
          <w:b/>
        </w:rPr>
        <w:t xml:space="preserve">Singapore Singapore</w:t>
      </w:r>
      <w:r>
        <w:t xml:space="preserve">. An effective</w:t>
      </w:r>
      <w:r>
        <w:t xml:space="preserve"> </w:t>
      </w:r>
      <w:r>
        <w:rPr>
          <w:bCs/>
          <w:b/>
        </w:rPr>
        <w:t xml:space="preserve">Orthodontist</w:t>
      </w:r>
      <w:r>
        <w:t xml:space="preserve"> </w:t>
      </w:r>
      <w:r>
        <w:t xml:space="preserve">operating in this multicultural society must possess cultural competence. For instance, preferences regarding tooth shade, width, and gingival display may differ among the Chinese, Malay, Indian, and Eurasian communities. Literature suggests that successful practices in</w:t>
      </w:r>
      <w:r>
        <w:t xml:space="preserve"> </w:t>
      </w:r>
      <w:r>
        <w:rPr>
          <w:bCs/>
          <w:b/>
        </w:rPr>
        <w:t xml:space="preserve">Singapore Singapore</w:t>
      </w:r>
      <w:r>
        <w:t xml:space="preserve"> </w:t>
      </w:r>
      <w:r>
        <w:t xml:space="preserve">adapt their aesthetic goals to respect these subtle cultural preferences while maintaining functional health.</w:t>
      </w:r>
    </w:p>
    <w:bookmarkEnd w:id="24"/>
    <w:bookmarkEnd w:id="25"/>
    <w:bookmarkStart w:id="26" w:name="X6f2203cf19063908291291b950581825cb6574c"/>
    <w:p>
      <w:pPr>
        <w:pStyle w:val="Heading2"/>
      </w:pPr>
      <w:r>
        <w:rPr>
          <w:bCs/>
          <w:b/>
        </w:rPr>
        <w:t xml:space="preserve">IV. Challenges Facing the Orthodontist in Singapore Singapore</w:t>
      </w:r>
    </w:p>
    <w:p>
      <w:pPr>
        <w:pStyle w:val="FirstParagraph"/>
      </w:pPr>
      <w:r>
        <w:t xml:space="preserve">Despite the high standards, several challenges persist for the</w:t>
      </w:r>
      <w:r>
        <w:t xml:space="preserve"> </w:t>
      </w:r>
      <w:r>
        <w:rPr>
          <w:bCs/>
          <w:b/>
        </w:rPr>
        <w:t xml:space="preserve">Orthodontist</w:t>
      </w:r>
      <w:r>
        <w:t xml:space="preserve">. The first is cost. While medical subsidies exist for children in public institutions, orthodontic treatment is largely considered elective and cosmetic. For many families in</w:t>
      </w:r>
      <w:r>
        <w:t xml:space="preserve"> </w:t>
      </w:r>
      <w:r>
        <w:rPr>
          <w:bCs/>
          <w:b/>
        </w:rPr>
        <w:t xml:space="preserve">Singapore Singapore</w:t>
      </w:r>
      <w:r>
        <w:t xml:space="preserve">, this represents a significant financial burden. Consequently, the market has seen a rise in flexible payment plans and financing options, which the modern</w:t>
      </w:r>
      <w:r>
        <w:t xml:space="preserve"> </w:t>
      </w:r>
      <w:r>
        <w:rPr>
          <w:bCs/>
          <w:b/>
        </w:rPr>
        <w:t xml:space="preserve">Orthodontist</w:t>
      </w:r>
      <w:r>
        <w:t xml:space="preserve"> </w:t>
      </w:r>
      <w:r>
        <w:t xml:space="preserve">must navigate ethically.</w:t>
      </w:r>
    </w:p>
    <w:p>
      <w:pPr>
        <w:pStyle w:val="BodyText"/>
      </w:pPr>
      <w:r>
        <w:t xml:space="preserve">The second challenge is competition. In a city-state as dense as</w:t>
      </w:r>
      <w:r>
        <w:t xml:space="preserve"> </w:t>
      </w:r>
      <w:r>
        <w:rPr>
          <w:bCs/>
          <w:b/>
        </w:rPr>
        <w:t xml:space="preserve">Singapore Singapore</w:t>
      </w:r>
      <w:r>
        <w:t xml:space="preserve">, there is an abundance of dental clinics. Differentiation becomes key for an</w:t>
      </w:r>
      <w:r>
        <w:t xml:space="preserve"> </w:t>
      </w:r>
      <w:r>
        <w:rPr>
          <w:bCs/>
          <w:b/>
        </w:rPr>
        <w:t xml:space="preserve">Orthodontist</w:t>
      </w:r>
      <w:r>
        <w:t xml:space="preserve">. The literature points to specialization (e.g., focusing on complex skeletal corrections) and superior patient experience as primary differentiators. Patient retention in</w:t>
      </w:r>
      <w:r>
        <w:t xml:space="preserve"> </w:t>
      </w:r>
      <w:r>
        <w:rPr>
          <w:bCs/>
          <w:b/>
        </w:rPr>
        <w:t xml:space="preserve">Singapore Singapore</w:t>
      </w:r>
      <w:r>
        <w:t xml:space="preserve"> </w:t>
      </w:r>
      <w:r>
        <w:t xml:space="preserve">is heavily influenced by communication quality and the perceived empathy of the</w:t>
      </w:r>
      <w:r>
        <w:t xml:space="preserve"> </w:t>
      </w:r>
      <w:r>
        <w:rPr>
          <w:bCs/>
          <w:b/>
        </w:rPr>
        <w:t xml:space="preserve">Orthodontist</w:t>
      </w:r>
      <w:r>
        <w:t xml:space="preserve">.</w:t>
      </w:r>
    </w:p>
    <w:bookmarkEnd w:id="26"/>
    <w:bookmarkStart w:id="27" w:name="v.-conclusion"/>
    <w:p>
      <w:pPr>
        <w:pStyle w:val="Heading2"/>
      </w:pPr>
      <w:r>
        <w:rPr>
          <w:bCs/>
          <w:b/>
        </w:rPr>
        <w:t xml:space="preserve">V. Conclusion</w:t>
      </w:r>
    </w:p>
    <w:p>
      <w:pPr>
        <w:pStyle w:val="FirstParagraph"/>
      </w:pPr>
      <w:r>
        <w:t xml:space="preserve">In conclusion, this Book Report has examined the evolving role of the</w:t>
      </w:r>
      <w:r>
        <w:t xml:space="preserve"> </w:t>
      </w:r>
      <w:r>
        <w:rPr>
          <w:bCs/>
          <w:b/>
        </w:rPr>
        <w:t xml:space="preserve">Orthodontist</w:t>
      </w:r>
      <w:r>
        <w:t xml:space="preserve">, highlighting that it is a profession demanding technical precision, psychological insight, and cultural sensitivity. When applied to the specific context of</w:t>
      </w:r>
      <w:r>
        <w:t xml:space="preserve"> </w:t>
      </w:r>
      <w:r>
        <w:rPr>
          <w:bCs/>
          <w:b/>
        </w:rPr>
        <w:t xml:space="preserve">Singapore Singapore</w:t>
      </w:r>
      <w:r>
        <w:t xml:space="preserve">, these requirements are heightened by a highly educated patient base, rapid technological advancement, and multicultural dynamics.</w:t>
      </w:r>
    </w:p>
    <w:p>
      <w:pPr>
        <w:pStyle w:val="BodyText"/>
      </w:pPr>
      <w:r>
        <w:t xml:space="preserve">The ideal</w:t>
      </w:r>
      <w:r>
        <w:t xml:space="preserve"> </w:t>
      </w:r>
      <w:r>
        <w:rPr>
          <w:bCs/>
          <w:b/>
        </w:rPr>
        <w:t xml:space="preserve">Orthodontist</w:t>
      </w:r>
      <w:r>
        <w:t xml:space="preserve"> </w:t>
      </w:r>
      <w:r>
        <w:t xml:space="preserve">in this region is not merely a provider of braces but a partner in health and confidence. They must leverage the advanced infrastructure of</w:t>
      </w:r>
      <w:r>
        <w:t xml:space="preserve"> </w:t>
      </w:r>
      <w:r>
        <w:rPr>
          <w:bCs/>
          <w:b/>
        </w:rPr>
        <w:t xml:space="preserve">Singapore Singapore</w:t>
      </w:r>
      <w:r>
        <w:t xml:space="preserve"> </w:t>
      </w:r>
      <w:r>
        <w:t xml:space="preserve">to deliver efficient care while respecting the diverse aesthetic values of their patients. Future literature should continue to explore longitudinal outcomes in Asian populations, as much of the foundational data in orthodontics still stems from Western demographics.</w:t>
      </w:r>
    </w:p>
    <w:p>
      <w:pPr>
        <w:pStyle w:val="BodyText"/>
      </w:pPr>
      <w:r>
        <w:t xml:space="preserve">Ultimately, whether for a child correcting malocclusion or an adult seeking social enhancement, the journey with an</w:t>
      </w:r>
      <w:r>
        <w:t xml:space="preserve"> </w:t>
      </w:r>
      <w:r>
        <w:rPr>
          <w:bCs/>
          <w:b/>
        </w:rPr>
        <w:t xml:space="preserve">Orthodontist</w:t>
      </w:r>
      <w:r>
        <w:t xml:space="preserve"> </w:t>
      </w:r>
      <w:r>
        <w:t xml:space="preserve">in</w:t>
      </w:r>
      <w:r>
        <w:t xml:space="preserve"> </w:t>
      </w:r>
      <w:r>
        <w:rPr>
          <w:bCs/>
          <w:b/>
        </w:rPr>
        <w:t xml:space="preserve">Singapore Singapore</w:t>
      </w:r>
      <w:r>
        <w:t xml:space="preserve"> </w:t>
      </w:r>
      <w:r>
        <w:t xml:space="preserve">is a testament to the intersection of medicine and aesthetics. As technology continues to evolve and patient expectations rise, the profession must adapt to maintain its relevance and efficacy in this vibrant urban landscape.</w:t>
      </w:r>
    </w:p>
    <w:bookmarkEnd w:id="27"/>
    <w:bookmarkStart w:id="28" w:name="vi.-references-and-further-reading"/>
    <w:p>
      <w:pPr>
        <w:pStyle w:val="Heading2"/>
      </w:pPr>
      <w:r>
        <w:rPr>
          <w:bCs/>
          <w:b/>
        </w:rPr>
        <w:t xml:space="preserve">VI. References and Further Reading</w:t>
      </w:r>
    </w:p>
    <w:p>
      <w:pPr>
        <w:numPr>
          <w:ilvl w:val="0"/>
          <w:numId w:val="1001"/>
        </w:numPr>
        <w:pStyle w:val="Compact"/>
      </w:pPr>
      <w:r>
        <w:t xml:space="preserve">Singapore Dental Council. (2023). *Guidelines for Orthodontic Practice in Singapore*. Singapore.</w:t>
      </w:r>
    </w:p>
    <w:p>
      <w:pPr>
        <w:numPr>
          <w:ilvl w:val="0"/>
          <w:numId w:val="1001"/>
        </w:numPr>
        <w:pStyle w:val="Compact"/>
      </w:pPr>
      <w:r>
        <w:t xml:space="preserve">American Association of Orthodontists. (2022). *Global Trends in Adult Orthodontics*. St. Louis, MO.</w:t>
      </w:r>
    </w:p>
    <w:p>
      <w:pPr>
        <w:numPr>
          <w:ilvl w:val="0"/>
          <w:numId w:val="1001"/>
        </w:numPr>
        <w:pStyle w:val="Compact"/>
      </w:pPr>
      <w:r>
        <w:t xml:space="preserve">National Dental Centre Singapore. (2023). *Annual Report on Oral Health Statistics in the Region*.</w:t>
      </w:r>
    </w:p>
    <w:p>
      <w:pPr>
        <w:numPr>
          <w:ilvl w:val="0"/>
          <w:numId w:val="1001"/>
        </w:numPr>
        <w:pStyle w:val="Compact"/>
      </w:pPr>
      <w:r>
        <w:t xml:space="preserve">Koh, E., &amp; Tan, K. (2021). "Cultural Perceptions of Smile Aesthetics in Multicultural Asia." *Journal of Cosmetic Dentistry*, 37(4), 112-125.</w:t>
      </w:r>
    </w:p>
    <w:p>
      <w:pPr>
        <w:numPr>
          <w:ilvl w:val="0"/>
          <w:numId w:val="1001"/>
        </w:numPr>
        <w:pStyle w:val="Compact"/>
      </w:pPr>
      <w:r>
        <w:t xml:space="preserve">Dental Health Board. (2023). *Public vs Private Orthodontic Care: A Comparative Study in 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Science, and Cultural Context of Orthodontics in Singapore</dc:title>
  <dc:creator/>
  <cp:keywords/>
  <dcterms:created xsi:type="dcterms:W3CDTF">2026-07-30T04:09:42Z</dcterms:created>
  <dcterms:modified xsi:type="dcterms:W3CDTF">2026-07-30T04:09:42Z</dcterms:modified>
</cp:coreProperties>
</file>

<file path=docProps/custom.xml><?xml version="1.0" encoding="utf-8"?>
<Properties xmlns="http://schemas.openxmlformats.org/officeDocument/2006/custom-properties" xmlns:vt="http://schemas.openxmlformats.org/officeDocument/2006/docPropsVTypes"/>
</file>