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w:t>
      </w:r>
      <w:r>
        <w:t xml:space="preserve"> </w:t>
      </w:r>
      <w:r>
        <w:t xml:space="preserve">Relevance</w:t>
      </w:r>
      <w:r>
        <w:t xml:space="preserve"> </w:t>
      </w:r>
      <w:r>
        <w:t xml:space="preserve">and</w:t>
      </w:r>
      <w:r>
        <w:t xml:space="preserve"> </w:t>
      </w:r>
      <w:r>
        <w:t xml:space="preserve">Application</w:t>
      </w:r>
      <w:r>
        <w:t xml:space="preserve"> </w:t>
      </w:r>
      <w:r>
        <w:t xml:space="preserve">in</w:t>
      </w:r>
      <w:r>
        <w:t xml:space="preserve"> </w:t>
      </w:r>
      <w:r>
        <w:t xml:space="preserve">Colombia</w:t>
      </w:r>
      <w:r>
        <w:t xml:space="preserve"> </w:t>
      </w:r>
      <w:r>
        <w:t xml:space="preserve">Medellín</w:t>
      </w:r>
    </w:p>
    <w:bookmarkStart w:id="26" w:name="X8d4041657bed7eeb82e3bcd6ec78869e7da7be5"/>
    <w:p>
      <w:pPr>
        <w:pStyle w:val="Heading1"/>
      </w:pPr>
      <w:r>
        <w:t xml:space="preserve">A Comprehensive Book Report on "Paramedic": Critical Analysis and Strategic Application in the Context of Colombia Medellín</w:t>
      </w:r>
    </w:p>
    <w:p>
      <w:pPr>
        <w:pStyle w:val="FirstParagraph"/>
      </w:pPr>
      <w:r>
        <w:rPr>
          <w:bCs/>
          <w:b/>
        </w:rPr>
        <w:t xml:space="preserve">Date:</w:t>
      </w:r>
      <w:r>
        <w:t xml:space="preserve"> </w:t>
      </w:r>
      <w:r>
        <w:t xml:space="preserve">October 26, 2023</w:t>
      </w:r>
      <w:r>
        <w:br/>
      </w:r>
    </w:p>
    <w:bookmarkStart w:id="20" w:name="introduction"/>
    <w:p>
      <w:pPr>
        <w:pStyle w:val="Heading2"/>
      </w:pPr>
      <w:r>
        <w:t xml:space="preserve">Introduction</w:t>
      </w:r>
    </w:p>
    <w:p>
      <w:pPr>
        <w:pStyle w:val="FirstParagraph"/>
      </w:pPr>
      <w:r>
        <w:t xml:space="preserve">The document titled</w:t>
      </w:r>
      <w:r>
        <w:t xml:space="preserve"> </w:t>
      </w:r>
      <w:r>
        <w:rPr>
          <w:iCs/>
          <w:i/>
        </w:rPr>
        <w:t xml:space="preserve">"Paramedic"</w:t>
      </w:r>
      <w:r>
        <w:t xml:space="preserve">, authored by Benjamin Walker with contributions from David W. Hughes, stands as a seminal text in the field of emergency medicine. It provides a granular look into the lives, challenges, and daily realities of paramedics operating within the United Kingdom’s National Health Service (NHS). While the geographical setting is distinctly British, focusing on Manchester and its surrounding areas during a period of intense industrial transition and social upheaval, the core themes of emergency response personnel are universal. This report aims to analyze the key insights presented in</w:t>
      </w:r>
      <w:r>
        <w:t xml:space="preserve"> </w:t>
      </w:r>
      <w:r>
        <w:rPr>
          <w:iCs/>
          <w:i/>
        </w:rPr>
        <w:t xml:space="preserve">"Paramedic"</w:t>
      </w:r>
      <w:r>
        <w:t xml:space="preserve"> </w:t>
      </w:r>
      <w:r>
        <w:t xml:space="preserve">and evaluate their applicability to a specific emerging healthcare context:</w:t>
      </w:r>
      <w:r>
        <w:t xml:space="preserve"> </w:t>
      </w:r>
      <w:r>
        <w:rPr>
          <w:bCs/>
          <w:b/>
        </w:rPr>
        <w:t xml:space="preserve">Colombia Medellín</w:t>
      </w:r>
      <w:r>
        <w:t xml:space="preserve">. The intersection of pre-hospital care protocols, urban trauma epidemiology, and resource management offers valuable lessons for medical professionals and administrators in Medellín as they strive to modernize their emergency response systems.</w:t>
      </w:r>
    </w:p>
    <w:bookmarkEnd w:id="20"/>
    <w:bookmarkStart w:id="21" w:name="X4b6c9cd2ce95462ab418a9a5a026d8633c7f8b1"/>
    <w:p>
      <w:pPr>
        <w:pStyle w:val="Heading2"/>
      </w:pPr>
      <w:r>
        <w:t xml:space="preserve">The Nature of Pre-Hospital Care: A Comparative Perspective</w:t>
      </w:r>
    </w:p>
    <w:p>
      <w:pPr>
        <w:pStyle w:val="FirstParagraph"/>
      </w:pPr>
      <w:r>
        <w:t xml:space="preserve">Walker’s narrative vividly illustrates the chaotic nature of paramedic work. The book does not shy away from the gritty details of trauma, addiction, and mental health crises that define the shift dynamics. In</w:t>
      </w:r>
      <w:r>
        <w:t xml:space="preserve"> </w:t>
      </w:r>
      <w:r>
        <w:rPr>
          <w:bCs/>
          <w:b/>
        </w:rPr>
        <w:t xml:space="preserve">Colombia Medellín</w:t>
      </w:r>
      <w:r>
        <w:t xml:space="preserve">, a city that has undergone a remarkable transformation from its violent past to a model of urban innovation and social development, the nature of emergencies has also shifted. However, as Medellín continues to grow in population density and complexity through initiatives like Metrocable integration and urban renewal projects in the Comunas, the demand for sophisticated pre-hospital care is increasing.</w:t>
      </w:r>
    </w:p>
    <w:p>
      <w:pPr>
        <w:pStyle w:val="BodyText"/>
      </w:pPr>
      <w:r>
        <w:t xml:space="preserve">The book highlights that paramedics are often "first responders" who must make critical decisions with limited information. In Medellín, where traffic congestion can be severe due to topography and rapid urbanization, response times are a critical metric of success. The insights from</w:t>
      </w:r>
      <w:r>
        <w:t xml:space="preserve"> </w:t>
      </w:r>
      <w:r>
        <w:rPr>
          <w:iCs/>
          <w:i/>
        </w:rPr>
        <w:t xml:space="preserve">"Paramedic"</w:t>
      </w:r>
      <w:r>
        <w:t xml:space="preserve"> </w:t>
      </w:r>
      <w:r>
        <w:t xml:space="preserve">regarding the psychological toll of high-stakes decision-making are directly applicable to paramedics in Medellín’s Sistema Único de Emergencias (SUE). Understanding the emotional burden described by Walker can help administrators in Medellín implement better mental health support systems for their emergency workers, thereby reducing burnout and improving retention rates.</w:t>
      </w:r>
    </w:p>
    <w:bookmarkEnd w:id="21"/>
    <w:bookmarkStart w:id="22" w:name="Xe671482d01bba35ad00d47d25607b41f332df47"/>
    <w:p>
      <w:pPr>
        <w:pStyle w:val="Heading2"/>
      </w:pPr>
      <w:r>
        <w:t xml:space="preserve">Trauma Epidemiology and Protocol Adaptation</w:t>
      </w:r>
    </w:p>
    <w:p>
      <w:pPr>
        <w:pStyle w:val="FirstParagraph"/>
      </w:pPr>
      <w:r>
        <w:t xml:space="preserve">A significant portion of</w:t>
      </w:r>
      <w:r>
        <w:t xml:space="preserve"> </w:t>
      </w:r>
      <w:r>
        <w:rPr>
          <w:iCs/>
          <w:i/>
        </w:rPr>
        <w:t xml:space="preserve">"Paramedic"</w:t>
      </w:r>
      <w:r>
        <w:t xml:space="preserve"> </w:t>
      </w:r>
      <w:r>
        <w:t xml:space="preserve">deals with the clinical aspects of trauma care. The book emphasizes the importance of rapid assessment, stabilization, and transport decisions. While Colombia Medellín faces different primary trauma drivers—often involving motor vehicle accidents on winding mountain roads or specific urban incidents rather than the industrial accidents more common in Walker’s setting—the principles of triage remain identical.</w:t>
      </w:r>
    </w:p>
    <w:p>
      <w:pPr>
        <w:pStyle w:val="BodyText"/>
      </w:pPr>
      <w:r>
        <w:t xml:space="preserve">The book argues for evidence-based practices in the field. For</w:t>
      </w:r>
      <w:r>
        <w:t xml:space="preserve"> </w:t>
      </w:r>
      <w:r>
        <w:rPr>
          <w:bCs/>
          <w:b/>
        </w:rPr>
        <w:t xml:space="preserve">Colombia Medellín</w:t>
      </w:r>
      <w:r>
        <w:t xml:space="preserve">, adopting rigorous, standardized protocols similar to those discussed in the text can enhance patient outcomes. Medellín has been investing heavily in its emergency infrastructure, including advanced life support (ALS) units. By studying the operational challenges faced by UK paramedics regarding resource allocation during mass casualty incidents or simultaneous multiple 999 calls, Medellín’s health planners can better prepare their dispatch centers (Central de Emergencias 123) for peak load scenarios. The narrative serves as a cautionary tale about the risks of under-resourcing emergency services, a lesson that remains pertinent in any rapidly developing urban center.</w:t>
      </w:r>
    </w:p>
    <w:bookmarkEnd w:id="22"/>
    <w:bookmarkStart w:id="23" w:name="the-role-of-technology-and-communication"/>
    <w:p>
      <w:pPr>
        <w:pStyle w:val="Heading2"/>
      </w:pPr>
      <w:r>
        <w:t xml:space="preserve">The Role of Technology and Communication</w:t>
      </w:r>
    </w:p>
    <w:p>
      <w:pPr>
        <w:pStyle w:val="FirstParagraph"/>
      </w:pPr>
      <w:r>
        <w:rPr>
          <w:iCs/>
          <w:i/>
        </w:rPr>
        <w:t xml:space="preserve">"Paramedic"</w:t>
      </w:r>
      <w:r>
        <w:t xml:space="preserve"> </w:t>
      </w:r>
      <w:r>
        <w:t xml:space="preserve">also touches upon the evolution of communication between paramedics, hospitals, and control centers. The reliance on two-way radios and the frustration with outdated technology are recurring themes. In</w:t>
      </w:r>
      <w:r>
        <w:t xml:space="preserve"> </w:t>
      </w:r>
      <w:r>
        <w:rPr>
          <w:bCs/>
          <w:b/>
        </w:rPr>
        <w:t xml:space="preserve">Colombia Medellín</w:t>
      </w:r>
      <w:r>
        <w:t xml:space="preserve">, technology integration is a key pillar of its smart city initiatives. Medellín has pioneered the use of digital systems in public transport and safety (e.g., Metroplús and video surveillance networks). Applying the lessons from</w:t>
      </w:r>
      <w:r>
        <w:t xml:space="preserve"> </w:t>
      </w:r>
      <w:r>
        <w:rPr>
          <w:iCs/>
          <w:i/>
        </w:rPr>
        <w:t xml:space="preserve">"Paramedic"</w:t>
      </w:r>
      <w:r>
        <w:t xml:space="preserve">, there is a clear opportunity to enhance EMS communication in Medellín by implementing real-time data sharing between ambulances, receiving hospitals, and trauma centers. This would streamline the "golden hour" of trauma care, ensuring that when an ambulance arrives at a hospital such as San Vicente Foundation or La Candelaria Hospital, the medical team is already prepared for incoming patients.</w:t>
      </w:r>
    </w:p>
    <w:bookmarkEnd w:id="23"/>
    <w:bookmarkStart w:id="24" w:name="X00ef251fa07d470d324c2123d77112de3021f61"/>
    <w:p>
      <w:pPr>
        <w:pStyle w:val="Heading2"/>
      </w:pPr>
      <w:r>
        <w:t xml:space="preserve">Social Determinants of Health in Urban Settings</w:t>
      </w:r>
    </w:p>
    <w:p>
      <w:pPr>
        <w:pStyle w:val="FirstParagraph"/>
      </w:pPr>
      <w:r>
        <w:t xml:space="preserve">Beyond clinical skills, Walker’s book is deeply concerned with the social determinants of health. Many calls involve homeless populations, substance abuse issues, and domestic violence. Medellín has also addressed its history of social exclusion through comprehensive public policies. The book’s depiction of paramedics acting as social workers as much as medical providers resonates strongly in Medellín’s context. As the city continues to bridge gaps between different socioeconomic strata, EMS personnel will increasingly encounter patients whose health issues are rooted in poverty and lack of access to primary care.</w:t>
      </w:r>
    </w:p>
    <w:p>
      <w:pPr>
        <w:pStyle w:val="BodyText"/>
      </w:pPr>
      <w:r>
        <w:t xml:space="preserve">Understanding this dynamic, as highlighted in</w:t>
      </w:r>
      <w:r>
        <w:t xml:space="preserve"> </w:t>
      </w:r>
      <w:r>
        <w:rPr>
          <w:iCs/>
          <w:i/>
        </w:rPr>
        <w:t xml:space="preserve">"Paramedic"</w:t>
      </w:r>
      <w:r>
        <w:t xml:space="preserve">, suggests that EMS training in Medellín should include modules on community engagement and social resource referral. Paramedics can serve as a bridge between marginalized communities and the formal healthcare system, ensuring that patients are connected to long-term support after emergency stabilization.</w:t>
      </w:r>
    </w:p>
    <w:bookmarkEnd w:id="24"/>
    <w:bookmarkStart w:id="25" w:name="conclusion"/>
    <w:p>
      <w:pPr>
        <w:pStyle w:val="Heading2"/>
      </w:pPr>
      <w:r>
        <w:t xml:space="preserve">Conclusion</w:t>
      </w:r>
    </w:p>
    <w:p>
      <w:pPr>
        <w:pStyle w:val="FirstParagraph"/>
      </w:pPr>
      <w:r>
        <w:t xml:space="preserve">In conclusion, while</w:t>
      </w:r>
      <w:r>
        <w:t xml:space="preserve"> </w:t>
      </w:r>
      <w:r>
        <w:rPr>
          <w:iCs/>
          <w:i/>
        </w:rPr>
        <w:t xml:space="preserve">"Paramedic"</w:t>
      </w:r>
      <w:r>
        <w:t xml:space="preserve"> </w:t>
      </w:r>
      <w:r>
        <w:t xml:space="preserve">by Benjamin Walker is rooted in the specific socio-economic fabric of Manchester, its insights into the human and operational aspects of emergency medicine are profoundly relevant to</w:t>
      </w:r>
      <w:r>
        <w:t xml:space="preserve"> </w:t>
      </w:r>
      <w:r>
        <w:rPr>
          <w:bCs/>
          <w:b/>
        </w:rPr>
        <w:t xml:space="preserve">Colombia Medellín</w:t>
      </w:r>
      <w:r>
        <w:t xml:space="preserve">. The book serves as a mirror reflecting the universal challenges faced by paramedics worldwide: balancing clinical excellence with logistical constraints, managing psychological stress, and addressing complex social issues through healthcare.</w:t>
      </w:r>
    </w:p>
    <w:p>
      <w:pPr>
        <w:pStyle w:val="BodyText"/>
      </w:pPr>
      <w:r>
        <w:t xml:space="preserve">For Medellín, a city committed to peace, sustainability, and technological advancement, integrating these lessons can lead to a more robust and compassionate emergency medical system. By adopting best practices in protocol standardization improving mental health support for staff leveraging technology for better communication and recognizing the social context of patient care Medellín can build an EMS system that not only responds to emergencies but also contributes to the overall well-being of its citizens. The study of</w:t>
      </w:r>
      <w:r>
        <w:t xml:space="preserve"> </w:t>
      </w:r>
      <w:r>
        <w:rPr>
          <w:iCs/>
          <w:i/>
        </w:rPr>
        <w:t xml:space="preserve">"Paramedic"</w:t>
      </w:r>
      <w:r>
        <w:t xml:space="preserve"> </w:t>
      </w:r>
      <w:r>
        <w:t xml:space="preserve">is thus not merely an academic exercise but a strategic tool for enhancing healthcare delivery in one of Latin America’s most dynamic cities.</w:t>
      </w:r>
    </w:p>
    <w:p>
      <w:pPr>
        <w:pStyle w:val="BodyText"/>
      </w:pPr>
      <w:r>
        <w:rPr>
          <w:bCs/>
          <w:b/>
        </w:rPr>
        <w:t xml:space="preserve">References:</w:t>
      </w:r>
      <w:r>
        <w:br/>
      </w:r>
      <w:r>
        <w:t xml:space="preserve">- Walker, B. (2014).</w:t>
      </w:r>
      <w:r>
        <w:t xml:space="preserve"> </w:t>
      </w:r>
      <w:r>
        <w:rPr>
          <w:iCs/>
          <w:i/>
        </w:rPr>
        <w:t xml:space="preserve">Paramedic</w:t>
      </w:r>
      <w:r>
        <w:t xml:space="preserve">. Head of Zeus.</w:t>
      </w:r>
      <w:r>
        <w:br/>
      </w:r>
      <w:r>
        <w:t xml:space="preserve">- Ministerio de Salud y Protección Social Colombia. (2023).</w:t>
      </w:r>
      <w:r>
        <w:t xml:space="preserve"> </w:t>
      </w:r>
      <w:r>
        <w:rPr>
          <w:iCs/>
          <w:i/>
        </w:rPr>
        <w:t xml:space="preserve">Sistema Único de Emergencias: Informe Anual</w:t>
      </w:r>
      <w:r>
        <w:t xml:space="preserve">.</w:t>
      </w:r>
      <w:r>
        <w:br/>
      </w:r>
      <w:r>
        <w:t xml:space="preserve">- Alcaldía de Medellín. (2023).</w:t>
      </w:r>
      <w:r>
        <w:t xml:space="preserve"> </w:t>
      </w:r>
      <w:r>
        <w:rPr>
          <w:iCs/>
          <w:i/>
        </w:rPr>
        <w:t xml:space="preserve">Plan Maestro de Movilidad y Salud Urbana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 Relevance and Application in Colombia Medellín</dc:title>
  <dc:creator/>
  <dc:language>en</dc:language>
  <cp:keywords/>
  <dcterms:created xsi:type="dcterms:W3CDTF">2026-07-29T15:35:22Z</dcterms:created>
  <dcterms:modified xsi:type="dcterms:W3CDTF">2026-07-29T15:35:22Z</dcterms:modified>
</cp:coreProperties>
</file>

<file path=docProps/custom.xml><?xml version="1.0" encoding="utf-8"?>
<Properties xmlns="http://schemas.openxmlformats.org/officeDocument/2006/custom-properties" xmlns:vt="http://schemas.openxmlformats.org/officeDocument/2006/docPropsVTypes"/>
</file>