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3" w:name="X10862d0421789362b90ef610ccf3b8a9853f9d2"/>
    <w:p>
      <w:pPr>
        <w:pStyle w:val="Heading1"/>
      </w:pPr>
      <w:r>
        <w:t xml:space="preserve">Critical Analysis and Professional Contextualization: A Book Report on "Paramedic"</w:t>
      </w:r>
    </w:p>
    <w:p>
      <w:pPr>
        <w:pStyle w:val="FirstParagraph"/>
      </w:pPr>
      <w:r>
        <w:rPr>
          <w:iCs/>
          <w:i/>
          <w:bCs/>
          <w:b/>
        </w:rPr>
        <w:t xml:space="preserve">Note to the Reader:</w:t>
      </w:r>
      <w:r>
        <w:t xml:space="preserve"> </w:t>
      </w:r>
      <w:r>
        <w:t xml:space="preserve">This document serves as a comprehensive book report analyzing the professional role, responsibilities, and societal impact of the</w:t>
      </w:r>
      <w:r>
        <w:t xml:space="preserve"> </w:t>
      </w:r>
      <w:r>
        <w:rPr>
          <w:bCs/>
          <w:b/>
        </w:rPr>
        <w:t xml:space="preserve">Paramedic</w:t>
      </w:r>
      <w:r>
        <w:t xml:space="preserve">. While this analysis is grounded in general emergency medical principles, it has been specifically adapted to address the unique operational framework of</w:t>
      </w:r>
      <w:r>
        <w:t xml:space="preserve"> </w:t>
      </w:r>
      <w:r>
        <w:rPr>
          <w:bCs/>
          <w:b/>
        </w:rPr>
        <w:t xml:space="preserve">Germany Berlin</w:t>
      </w:r>
      <w:r>
        <w:t xml:space="preserve">. Understanding the terminology and procedural nuances within this specific metropolitan context is essential for both international professionals integrating into the system and local students seeking a comparative perspective on emergency care.</w:t>
      </w:r>
    </w:p>
    <w:bookmarkStart w:id="20" w:name="Xb3532d3391210e221d876d38bbb8ce2b9c18335"/>
    <w:p>
      <w:pPr>
        <w:pStyle w:val="Heading2"/>
      </w:pPr>
      <w:r>
        <w:t xml:space="preserve">1. Introduction: The Role of the Paramedic in Modern Society</w:t>
      </w:r>
    </w:p>
    <w:p>
      <w:pPr>
        <w:pStyle w:val="FirstParagraph"/>
      </w:pPr>
      <w:r>
        <w:t xml:space="preserve">The concept of the</w:t>
      </w:r>
      <w:r>
        <w:t xml:space="preserve"> </w:t>
      </w:r>
      <w:r>
        <w:rPr>
          <w:bCs/>
          <w:b/>
        </w:rPr>
        <w:t xml:space="preserve">Paramedic</w:t>
      </w:r>
      <w:r>
        <w:t xml:space="preserve"> </w:t>
      </w:r>
      <w:r>
        <w:t xml:space="preserve">represents one of the most critical pillars in modern healthcare infrastructure. Unlike nurses or doctors who often work within controlled hospital environments, paramedics operate at the chaotic intersection of life and death, frequently on scene before advanced medical facilities are accessible. This report explores the multifaceted nature of this profession, examining not only clinical competencies but also psychological resilience and logistical coordination.</w:t>
      </w:r>
      <w:r>
        <w:t xml:space="preserve"> </w:t>
      </w:r>
      <w:r>
        <w:t xml:space="preserve">The primary objective of this book report is to dissect the core duties associated with emergency medical services (EMS) while providing a specific case study application to</w:t>
      </w:r>
      <w:r>
        <w:t xml:space="preserve"> </w:t>
      </w:r>
      <w:r>
        <w:rPr>
          <w:bCs/>
          <w:b/>
        </w:rPr>
        <w:t xml:space="preserve">Germany Berlin</w:t>
      </w:r>
      <w:r>
        <w:t xml:space="preserve">. By focusing on the</w:t>
      </w:r>
      <w:r>
        <w:t xml:space="preserve"> </w:t>
      </w:r>
      <w:r>
        <w:rPr>
          <w:bCs/>
          <w:b/>
        </w:rPr>
        <w:t xml:space="preserve">Paramedic</w:t>
      </w:r>
      <w:r>
        <w:t xml:space="preserve">, we highlight a role that demands rapid decision-making, technical proficiency, and compassionate care. The choice of</w:t>
      </w:r>
    </w:p>
    <w:p>
      <w:pPr>
        <w:pStyle w:val="BodyText"/>
      </w:pPr>
      <w:r>
        <w:t xml:space="preserve">Germany Berlin2. Core Competencies and Clinical Responsibilities</w:t>
      </w:r>
    </w:p>
    <w:p>
      <w:pPr>
        <w:pStyle w:val="BodyText"/>
      </w:pPr>
      <w:r>
        <w:t xml:space="preserve">To understand the weight of the title</w:t>
      </w:r>
      <w:r>
        <w:t xml:space="preserve"> </w:t>
      </w:r>
      <w:r>
        <w:rPr>
          <w:bCs/>
          <w:b/>
        </w:rPr>
        <w:t xml:space="preserve">Paramedic</w:t>
      </w:r>
      <w:r>
        <w:t xml:space="preserve">, one must examine the scope of practice required in emergency situations. At its foundation, this role involves advanced life support (ALS) and basic life support (BLS). The</w:t>
      </w:r>
      <w:r>
        <w:t xml:space="preserve"> </w:t>
      </w:r>
      <w:r>
        <w:rPr>
          <w:bCs/>
          <w:b/>
        </w:rPr>
        <w:t xml:space="preserve">ParamedicParamedic</w:t>
      </w:r>
      <w:r>
        <w:t xml:space="preserve"> </w:t>
      </w:r>
      <w:r>
        <w:t xml:space="preserve">lies in adaptability. In a book report context focusing on this profession, we observe that theoretical knowledge must be seamlessly converted into action under extreme pressure. This includes triaging patients effectively when resources are stretched thin—a scenario that resonates deeply with the experiences of EMS workers in major metropolitan hubs like</w:t>
      </w:r>
      <w:r>
        <w:t xml:space="preserve"> </w:t>
      </w:r>
      <w:r>
        <w:rPr>
          <w:bCs/>
          <w:b/>
        </w:rPr>
        <w:t xml:space="preserve">Germany Berlin</w:t>
      </w:r>
      <w:r>
        <w:t xml:space="preserve">. The literature surrounding this topic emphasizes the "Golden Hour," a critical timeframe following trauma where immediate intervention by a skilled</w:t>
      </w:r>
    </w:p>
    <w:p>
      <w:pPr>
        <w:pStyle w:val="BodyText"/>
      </w:pPr>
      <w:r>
        <w:t xml:space="preserve">Paramedic can determine survival rates.</w:t>
      </w:r>
      <w:r>
        <w:t xml:space="preserve"> </w:t>
      </w:r>
      <w:r>
        <w:t xml:space="preserve">Furthermore, communication is a vital tool. The</w:t>
      </w:r>
    </w:p>
    <w:p>
      <w:pPr>
        <w:pStyle w:val="BodyText"/>
      </w:pPr>
      <w:r>
        <w:t xml:space="preserve">Paramedic3. The Specific Context: Paramedics in Germany Berlin</w:t>
      </w:r>
    </w:p>
    <w:p>
      <w:pPr>
        <w:pStyle w:val="BodyText"/>
      </w:pPr>
      <w:r>
        <w:t xml:space="preserve">Transitioning the general analysis of the</w:t>
      </w:r>
      <w:r>
        <w:t xml:space="preserve"> </w:t>
      </w:r>
      <w:r>
        <w:rPr>
          <w:bCs/>
          <w:b/>
        </w:rPr>
        <w:t xml:space="preserve">Paramedic</w:t>
      </w:r>
      <w:r>
        <w:t xml:space="preserve"> </w:t>
      </w:r>
      <w:r>
        <w:t xml:space="preserve">to the specific locale of</w:t>
      </w:r>
      <w:r>
        <w:t xml:space="preserve"> </w:t>
      </w:r>
      <w:r>
        <w:rPr>
          <w:bCs/>
          <w:b/>
        </w:rPr>
        <w:t xml:space="preserve">Germany Berlin, we encounter a highly regulated and efficient emergency medical system. In Germany, emergency services are organized at both federal and state levels, but cities like Berlin have their own municipal fire departments that manage EMS. Understanding this structure is crucial for any comprehensive report on the subject.</w:t>
      </w:r>
      <w:r>
        <w:rPr>
          <w:bCs/>
          <w:b/>
        </w:rPr>
        <w:t xml:space="preserve"> </w:t>
      </w:r>
      <w:r>
        <w:rPr>
          <w:bCs/>
          <w:b/>
        </w:rPr>
        <w:t xml:space="preserve">In</w:t>
      </w:r>
      <w:r>
        <w:rPr>
          <w:bCs/>
          <w:b/>
        </w:rPr>
        <w:t xml:space="preserve"> </w:t>
      </w:r>
      <w:r>
        <w:rPr>
          <w:bCs/>
          <w:b/>
          <w:bCs/>
          <w:b/>
        </w:rPr>
        <w:t xml:space="preserve">Germany Berlin</w:t>
      </w:r>
      <w:r>
        <w:rPr>
          <w:bCs/>
          <w:b/>
        </w:rPr>
        <w:t xml:space="preserve">, the role of the</w:t>
      </w:r>
      <w:r>
        <w:rPr>
          <w:bCs/>
          <w:b/>
        </w:rPr>
        <w:t xml:space="preserve"> </w:t>
      </w:r>
      <w:r>
        <w:rPr>
          <w:bCs/>
          <w:b/>
          <w:bCs/>
          <w:b/>
        </w:rPr>
        <w:t xml:space="preserve">Paramedic (often referred to locally within training contexts as a Rettungssanitäter or Notfallsanitäter) is governed by strict national standards that ensure high quality of care. The introduction of the "Notfallsanitäter" profession has elevated the scope of practice, allowing these professionals to perform more advanced interventions previously reserved for physicians in certain emergency scenarios. This evolution reflects a global trend toward empowering EMS personnel, but it is particularly pronounced in</w:t>
      </w:r>
      <w:r>
        <w:rPr>
          <w:bCs/>
          <w:b/>
          <w:bCs/>
          <w:b/>
        </w:rPr>
        <w:t xml:space="preserve"> </w:t>
      </w:r>
      <w:r>
        <w:rPr>
          <w:bCs/>
          <w:b/>
          <w:bCs/>
          <w:b/>
          <w:bCs/>
          <w:b/>
        </w:rPr>
        <w:t xml:space="preserve">Germany Berlin, where patient volumes are exceptionally high due to tourism, business travel, and a dense residential population.</w:t>
      </w:r>
      <w:r>
        <w:rPr>
          <w:bCs/>
          <w:b/>
          <w:bCs/>
          <w:b/>
          <w:bCs/>
          <w:b/>
        </w:rPr>
        <w:t xml:space="preserve"> </w:t>
      </w:r>
      <w:r>
        <w:rPr>
          <w:bCs/>
          <w:b/>
          <w:bCs/>
          <w:b/>
          <w:bCs/>
          <w:b/>
        </w:rPr>
        <w:t xml:space="preserve">The urban landscape of</w:t>
      </w:r>
      <w:r>
        <w:rPr>
          <w:bCs/>
          <w:b/>
          <w:bCs/>
          <w:b/>
          <w:bCs/>
          <w:b/>
        </w:rPr>
        <w:t xml:space="preserve"> </w:t>
      </w:r>
      <w:r>
        <w:rPr>
          <w:bCs/>
          <w:b/>
          <w:bCs/>
          <w:b/>
          <w:bCs/>
          <w:b/>
          <w:bCs/>
          <w:b/>
        </w:rPr>
        <w:t xml:space="preserve">Germany BerlinParamedic. Narrow streets in historic districts like Mitte or Kreuzberg can delay response times compared to open highways. Additionally, the seasonal variation in Berlin—harsh winters and busy summer tourism seasons—creates fluctuating demands on EMS resources. A robust book report on this topic must acknowledge these logistical hurdles. The</w:t>
      </w:r>
      <w:r>
        <w:rPr>
          <w:bCs/>
          <w:b/>
          <w:bCs/>
          <w:b/>
          <w:bCs/>
          <w:b/>
          <w:bCs/>
          <w:b/>
        </w:rPr>
        <w:t xml:space="preserve"> </w:t>
      </w:r>
      <w:r>
        <w:rPr>
          <w:bCs/>
          <w:b/>
          <w:bCs/>
          <w:b/>
          <w:bCs/>
          <w:b/>
          <w:bCs/>
          <w:b/>
          <w:bCs/>
          <w:b/>
        </w:rPr>
        <w:t xml:space="preserve">Paramedic in Berlin must be adept at navigating complex traffic patterns and coordinating with police services to clear paths for emergency vehicles, ensuring that the promise of rapid response is kept.</w:t>
      </w:r>
      <w:r>
        <w:rPr>
          <w:bCs/>
          <w:b/>
          <w:bCs/>
          <w:b/>
          <w:bCs/>
          <w:b/>
          <w:bCs/>
          <w:b/>
          <w:bCs/>
          <w:b/>
        </w:rPr>
        <w:t xml:space="preserve"> </w:t>
      </w:r>
      <w:r>
        <w:rPr>
          <w:bCs/>
          <w:b/>
          <w:bCs/>
          <w:b/>
          <w:bCs/>
          <w:b/>
          <w:bCs/>
          <w:b/>
          <w:bCs/>
          <w:b/>
        </w:rPr>
        <w:t xml:space="preserve">Moreover, the demographic diversity of</w:t>
      </w:r>
      <w:r>
        <w:rPr>
          <w:bCs/>
          <w:b/>
          <w:bCs/>
          <w:b/>
          <w:bCs/>
          <w:b/>
          <w:bCs/>
          <w:b/>
          <w:bCs/>
          <w:b/>
        </w:rPr>
        <w:t xml:space="preserve"> </w:t>
      </w:r>
      <w:r>
        <w:rPr>
          <w:bCs/>
          <w:b/>
          <w:bCs/>
          <w:b/>
          <w:bCs/>
          <w:b/>
          <w:bCs/>
          <w:b/>
          <w:bCs/>
          <w:b/>
          <w:bCs/>
          <w:b/>
        </w:rPr>
        <w:t xml:space="preserve">Germany Berlin requires cultural competence from every</w:t>
      </w:r>
      <w:r>
        <w:rPr>
          <w:bCs/>
          <w:b/>
          <w:bCs/>
          <w:b/>
          <w:bCs/>
          <w:b/>
          <w:bCs/>
          <w:b/>
          <w:bCs/>
          <w:b/>
          <w:bCs/>
          <w:b/>
        </w:rPr>
        <w:t xml:space="preserve"> </w:t>
      </w:r>
      <w:r>
        <w:rPr>
          <w:bCs/>
          <w:b/>
          <w:bCs/>
          <w:b/>
          <w:bCs/>
          <w:b/>
          <w:bCs/>
          <w:b/>
          <w:bCs/>
          <w:b/>
          <w:bCs/>
          <w:b/>
          <w:bCs/>
          <w:b/>
        </w:rPr>
        <w:t xml:space="preserve">Paramedic. The city is a melting pot of languages and cultures. Effective patient care often depends on the ability to communicate with individuals who may not speak German fluently or who come from vastly different cultural backgrounds regarding health beliefs. This adds a layer of soft skill requirement to the technical demands of the job, distinguishing a good</w:t>
      </w:r>
      <w:r>
        <w:rPr>
          <w:bCs/>
          <w:b/>
          <w:bCs/>
          <w:b/>
          <w:bCs/>
          <w:b/>
          <w:bCs/>
          <w:b/>
          <w:bCs/>
          <w:b/>
          <w:bCs/>
          <w:b/>
          <w:bCs/>
          <w:b/>
        </w:rPr>
        <w:t xml:space="preserve"> </w:t>
      </w:r>
      <w:r>
        <w:rPr>
          <w:bCs/>
          <w:b/>
          <w:bCs/>
          <w:b/>
          <w:bCs/>
          <w:b/>
          <w:bCs/>
          <w:b/>
          <w:bCs/>
          <w:b/>
          <w:bCs/>
          <w:b/>
          <w:bCs/>
          <w:b/>
          <w:bCs/>
          <w:b/>
        </w:rPr>
        <w:t xml:space="preserve">Paramedic in this specific context from one elsewhere.</w:t>
      </w:r>
    </w:p>
    <w:bookmarkEnd w:id="20"/>
    <w:bookmarkStart w:id="21" w:name="Xa3d609d997310905cfdbda5688d095ec6709208"/>
    <w:p>
      <w:pPr>
        <w:pStyle w:val="Heading2"/>
      </w:pPr>
      <w:r>
        <w:t xml:space="preserve">4. Psychological Impact and Professional Resilience</w:t>
      </w:r>
    </w:p>
    <w:p>
      <w:pPr>
        <w:pStyle w:val="FirstParagraph"/>
      </w:pPr>
      <w:r>
        <w:t xml:space="preserve">No analysis of the</w:t>
      </w:r>
      <w:r>
        <w:t xml:space="preserve"> </w:t>
      </w:r>
      <w:r>
        <w:rPr>
          <w:bCs/>
          <w:b/>
        </w:rPr>
        <w:t xml:space="preserve">Paramedic is complete without addressing the psychological toll of the profession. Working in emergency medicine, particularly in a high-stress environment like</w:t>
      </w:r>
      <w:r>
        <w:rPr>
          <w:bCs/>
          <w:b/>
        </w:rPr>
        <w:t xml:space="preserve"> </w:t>
      </w:r>
      <w:r>
        <w:rPr>
          <w:bCs/>
          <w:b/>
          <w:bCs/>
          <w:b/>
        </w:rPr>
        <w:t xml:space="preserve">Germany Berlin, exposes individuals to trauma, death, and human suffering on a daily basis. Burnout and post-traumatic stress disorder (PTSD) are significant risks.</w:t>
      </w:r>
      <w:r>
        <w:rPr>
          <w:bCs/>
          <w:b/>
          <w:bCs/>
          <w:b/>
        </w:rPr>
        <w:t xml:space="preserve"> </w:t>
      </w:r>
      <w:r>
        <w:rPr>
          <w:bCs/>
          <w:b/>
          <w:bCs/>
          <w:b/>
        </w:rPr>
        <w:t xml:space="preserve">Literature reviews on this topic suggest that support systems within EMS organizations are vital. In</w:t>
      </w:r>
      <w:r>
        <w:rPr>
          <w:bCs/>
          <w:b/>
          <w:bCs/>
          <w:b/>
        </w:rPr>
        <w:t xml:space="preserve"> </w:t>
      </w:r>
      <w:r>
        <w:rPr>
          <w:bCs/>
          <w:b/>
          <w:bCs/>
          <w:b/>
          <w:bCs/>
          <w:b/>
        </w:rPr>
        <w:t xml:space="preserve">Germany Berlin, there is an increasing emphasis on peer support programs and psychological debriefings following critical incidents for the</w:t>
      </w:r>
      <w:r>
        <w:rPr>
          <w:bCs/>
          <w:b/>
          <w:bCs/>
          <w:b/>
          <w:bCs/>
          <w:b/>
        </w:rPr>
        <w:t xml:space="preserve"> </w:t>
      </w:r>
      <w:r>
        <w:rPr>
          <w:bCs/>
          <w:b/>
          <w:bCs/>
          <w:b/>
          <w:bCs/>
          <w:b/>
          <w:bCs/>
          <w:b/>
        </w:rPr>
        <w:t xml:space="preserve">Paramedic workforce. Recognizing mental health as part of professional safety is a modern advancement in how we view the EMS ecosystem. The</w:t>
      </w:r>
      <w:r>
        <w:rPr>
          <w:bCs/>
          <w:b/>
          <w:bCs/>
          <w:b/>
          <w:bCs/>
          <w:b/>
          <w:bCs/>
          <w:b/>
        </w:rPr>
        <w:t xml:space="preserve"> </w:t>
      </w:r>
      <w:r>
        <w:rPr>
          <w:bCs/>
          <w:b/>
          <w:bCs/>
          <w:b/>
          <w:bCs/>
          <w:b/>
          <w:bCs/>
          <w:b/>
          <w:bCs/>
          <w:b/>
        </w:rPr>
        <w:t xml:space="preserve">Paramedic must be resilient, but resilience should not come at the cost of long-term well-being. This section of our report underscores that caring for the caregiver is just as important as caring for the patient.</w:t>
      </w:r>
    </w:p>
    <w:bookmarkEnd w:id="21"/>
    <w:bookmarkStart w:id="22" w:name="Xc4d99107b12d12f4d27258cb6573e6f16d63484"/>
    <w:p>
      <w:pPr>
        <w:pStyle w:val="Heading2"/>
      </w:pPr>
      <w:r>
        <w:t xml:space="preserve">5. Conclusion: The Indispensable Nature of the Paramedic</w:t>
      </w:r>
    </w:p>
    <w:p>
      <w:pPr>
        <w:pStyle w:val="FirstParagraph"/>
      </w:pPr>
      <w:r>
        <w:t xml:space="preserve">In conclusion, this book report has examined the vital role of the</w:t>
      </w:r>
    </w:p>
    <w:p>
      <w:pPr>
        <w:pStyle w:val="BodyText"/>
      </w:pPr>
      <w:r>
        <w:t xml:space="preserve">Paramedic in modern healthcare, with a specific focus on its application and challenges within</w:t>
      </w:r>
    </w:p>
    <w:p>
      <w:pPr>
        <w:pStyle w:val="BodyText"/>
      </w:pPr>
      <w:r>
        <w:t xml:space="preserve">Germany Berlin. The profession is far more than a job; it is a calling that requires advanced medical knowledge, technical precision, emotional intelligence, and logistical agility.</w:t>
      </w:r>
      <w:r>
        <w:t xml:space="preserve"> </w:t>
      </w:r>
      <w:r>
        <w:t xml:space="preserve">In the context of</w:t>
      </w:r>
    </w:p>
    <w:p>
      <w:pPr>
        <w:pStyle w:val="BodyText"/>
      </w:pPr>
      <w:r>
        <w:t xml:space="preserve">Germany Berlin, the</w:t>
      </w:r>
    </w:p>
    <w:p>
      <w:pPr>
        <w:pStyle w:val="BodyText"/>
      </w:pPr>
      <w:r>
        <w:t xml:space="preserve">Paramedic serves as a frontline defender of public health in one of Europe’s most dynamic cities. The rigorous training standards and structured operational framework ensure that patients receive high-quality care regardless of the chaos surrounding them. As we move forward, it is imperative that society continues to value and support these professionals. Investing in better resources, mental health support, and technological advancements for EMS will directly correlate with improved survival rates and quality of life for citizens in</w:t>
      </w:r>
    </w:p>
    <w:p>
      <w:pPr>
        <w:pStyle w:val="BodyText"/>
      </w:pPr>
      <w:r>
        <w:t xml:space="preserve">Germany Berlin and beyond. The</w:t>
      </w:r>
    </w:p>
    <w:p>
      <w:pPr>
        <w:pStyle w:val="BodyText"/>
      </w:pPr>
      <w:r>
        <w:t xml:space="preserve">Paramedic remains an indispensable figure in the architecture of modern emergency medicine.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Germany Berlin</dc:title>
  <dc:creator/>
  <dc:language>en</dc:language>
  <cp:keywords/>
  <dcterms:created xsi:type="dcterms:W3CDTF">2026-07-29T11:00:54Z</dcterms:created>
  <dcterms:modified xsi:type="dcterms:W3CDTF">2026-07-29T11:00:54Z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