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Italy</w:t>
      </w:r>
      <w:r>
        <w:t xml:space="preserve"> </w:t>
      </w:r>
      <w:r>
        <w:t xml:space="preserve">Milan</w:t>
      </w:r>
    </w:p>
    <w:bookmarkStart w:id="27" w:name="comprehensive-book-report-on-paramedic"/>
    <w:p>
      <w:pPr>
        <w:pStyle w:val="Heading1"/>
      </w:pPr>
      <w:r>
        <w:t xml:space="preserve">Comprehensive Book Report on "Paramedic"</w:t>
      </w:r>
    </w:p>
    <w:p>
      <w:pPr>
        <w:pStyle w:val="FirstParagraph"/>
      </w:pPr>
      <w:r>
        <w:t xml:space="preserve">This document serves as a detailed academic and professional review of the literary work</w:t>
      </w:r>
      <w:r>
        <w:t xml:space="preserve"> </w:t>
      </w:r>
      <w:r>
        <w:rPr>
          <w:bCs/>
          <w:b/>
        </w:rPr>
        <w:t xml:space="preserve">"Paramedic"</w:t>
      </w:r>
      <w:r>
        <w:t xml:space="preserve">, specifically tailored for emergency medical practitioners, students, and administrative personnel within the healthcare sector in</w:t>
      </w:r>
      <w:r>
        <w:t xml:space="preserve"> </w:t>
      </w:r>
      <w:r>
        <w:rPr>
          <w:bCs/>
          <w:b/>
        </w:rPr>
        <w:t xml:space="preserve">Italy Milan</w:t>
      </w:r>
      <w:r>
        <w:t xml:space="preserve">. While numerous texts exist regarding pre-hospital care, this report focuses on how the narrative arc of becoming a paramedic intersects with the high-stakes urban environment found in one of Europe's most densely populated cities.</w:t>
      </w:r>
    </w:p>
    <w:bookmarkStart w:id="20" w:name="X803c16129e82f739365a87b90aa116bd39d5f06"/>
    <w:p>
      <w:pPr>
        <w:pStyle w:val="Heading2"/>
      </w:pPr>
      <w:r>
        <w:t xml:space="preserve">Introduction: The Context of Emergency Care</w:t>
      </w:r>
    </w:p>
    <w:p>
      <w:pPr>
        <w:pStyle w:val="FirstParagraph"/>
      </w:pPr>
      <w:r>
        <w:t xml:space="preserve">The role of a</w:t>
      </w:r>
      <w:r>
        <w:t xml:space="preserve"> </w:t>
      </w:r>
      <w:r>
        <w:rPr>
          <w:bCs/>
          <w:b/>
        </w:rPr>
        <w:t xml:space="preserve">Paramedic</w:t>
      </w:r>
      <w:r>
        <w:t xml:space="preserve"> </w:t>
      </w:r>
      <w:r>
        <w:t xml:space="preserve">has evolved significantly over the last three decades. No longer viewed merely as transport drivers, modern medics are recognized as critical care providers who operate in the "golden hour" of trauma and cardiac events. This book report analyzes the thematic elements, narrative structure, and professional insights presented in "</w:t>
      </w:r>
      <w:r>
        <w:rPr>
          <w:bCs/>
          <w:b/>
        </w:rPr>
        <w:t xml:space="preserve">Paramedic</w:t>
      </w:r>
      <w:r>
        <w:t xml:space="preserve">", examining its relevance to medical professionals operating within the specific socio-economic and infrastructural landscape of</w:t>
      </w:r>
      <w:r>
        <w:t xml:space="preserve"> </w:t>
      </w:r>
      <w:r>
        <w:rPr>
          <w:bCs/>
          <w:b/>
        </w:rPr>
        <w:t xml:space="preserve">Italy Milan</w:t>
      </w:r>
      <w:r>
        <w:t xml:space="preserve">. The city of Milan represents a unique microcosm for emergency medicine: it is a global hub for finance and fashion, yet it grapples with the same chaotic traffic patterns, high population density, and diverse demographic challenges that define major metropolitan centers worldwide.</w:t>
      </w:r>
    </w:p>
    <w:bookmarkEnd w:id="20"/>
    <w:bookmarkStart w:id="21" w:name="summary-of-narrative-arc"/>
    <w:p>
      <w:pPr>
        <w:pStyle w:val="Heading2"/>
      </w:pPr>
      <w:r>
        <w:t xml:space="preserve">Summary of Narrative Arc</w:t>
      </w:r>
    </w:p>
    <w:p>
      <w:pPr>
        <w:pStyle w:val="FirstParagraph"/>
      </w:pPr>
      <w:r>
        <w:t xml:space="preserve">The core narrative of "</w:t>
      </w:r>
      <w:r>
        <w:rPr>
          <w:bCs/>
          <w:b/>
        </w:rPr>
        <w:t xml:space="preserve">Paramedic</w:t>
      </w:r>
      <w:r>
        <w:t xml:space="preserve">" follows the protagonist’s journey from a novice EMT student to a seasoned field medic. The story does not shy away from the gritty realities of the job. It details early morning shifts, complex triage decisions, and the emotional toll of witnessing suffering repeatedly. Key plot points include high-pressure rescues in confined spaces, interactions with difficult patients, and the bureaucratic hurdles that often hinder effective care delivery.</w:t>
      </w:r>
    </w:p>
    <w:p>
      <w:pPr>
        <w:pStyle w:val="BodyText"/>
      </w:pPr>
      <w:r>
        <w:t xml:space="preserve">A central theme is the camaraderie among crew members. The book illustrates how trust between a driver and a medic is not just professional but existential. This dynamic is particularly relevant when considering the operational tempo in</w:t>
      </w:r>
      <w:r>
        <w:t xml:space="preserve"> </w:t>
      </w:r>
      <w:r>
        <w:rPr>
          <w:bCs/>
          <w:b/>
        </w:rPr>
        <w:t xml:space="preserve">Italy Milan</w:t>
      </w:r>
      <w:r>
        <w:t xml:space="preserve">, where rapid response times are dictated by both geographical distance and urban congestion. The narrative effectively conveys that survival often depends on seamless teamwork, a lesson that resonates deeply with Italian emergency dispatch systems (118).</w:t>
      </w:r>
    </w:p>
    <w:bookmarkEnd w:id="21"/>
    <w:bookmarkStart w:id="22" w:name="thematic-analysis-pressure-and-procedure"/>
    <w:p>
      <w:pPr>
        <w:pStyle w:val="Heading2"/>
      </w:pPr>
      <w:r>
        <w:t xml:space="preserve">Thematic Analysis: Pressure and Procedure</w:t>
      </w:r>
    </w:p>
    <w:p>
      <w:pPr>
        <w:pStyle w:val="FirstParagraph"/>
      </w:pPr>
      <w:r>
        <w:t xml:space="preserve">One of the strongest elements of the book is its exploration of cognitive load. The protagonist frequently faces situations where protocol conflicts with immediate necessity. This creates a tension between following standard operating procedures (SOPs) and applying clinical judgment under extreme stress. For medics in</w:t>
      </w:r>
      <w:r>
        <w:t xml:space="preserve"> </w:t>
      </w:r>
      <w:r>
        <w:rPr>
          <w:bCs/>
          <w:b/>
        </w:rPr>
        <w:t xml:space="preserve">Italy Milan</w:t>
      </w:r>
      <w:r>
        <w:t xml:space="preserve">, this theme strikes a chord, as they must navigate complex hospital admission protocols while managing patient deterioration.</w:t>
      </w:r>
    </w:p>
    <w:p>
      <w:pPr>
        <w:numPr>
          <w:ilvl w:val="0"/>
          <w:numId w:val="1001"/>
        </w:numPr>
        <w:pStyle w:val="Compact"/>
      </w:pPr>
      <w:r>
        <w:rPr>
          <w:bCs/>
          <w:b/>
        </w:rPr>
        <w:t xml:space="preserve">Human Resilience:</w:t>
      </w:r>
      <w:r>
        <w:t xml:space="preserve"> </w:t>
      </w:r>
      <w:r>
        <w:t xml:space="preserve">The book explores the psychological durability required to perform one’s duties without succumbing to compassion fatigue or burnout. This is crucial for</w:t>
      </w:r>
      <w:r>
        <w:t xml:space="preserve"> </w:t>
      </w:r>
      <w:r>
        <w:rPr>
          <w:bCs/>
          <w:b/>
        </w:rPr>
        <w:t xml:space="preserve">Italy Milan</w:t>
      </w:r>
      <w:r>
        <w:t xml:space="preserve">, where the high volume of calls can lead to rapid emotional exhaustion if support structures are inadequate.</w:t>
      </w:r>
    </w:p>
    <w:p>
      <w:pPr>
        <w:numPr>
          <w:ilvl w:val="0"/>
          <w:numId w:val="1001"/>
        </w:numPr>
        <w:pStyle w:val="Compact"/>
      </w:pPr>
      <w:r>
        <w:rPr>
          <w:bCs/>
          <w:b/>
        </w:rPr>
        <w:t xml:space="preserve">Tech vs. Touch:</w:t>
      </w:r>
      <w:r>
        <w:t xml:space="preserve"> </w:t>
      </w:r>
      <w:r>
        <w:t xml:space="preserve">The narrative questions the reliance on technology versus human intuition in diagnosis. While advanced monitoring equipment is vital, the book argues that bedside manner and observation remain irreplaceable skills for any</w:t>
      </w:r>
      <w:r>
        <w:t xml:space="preserve"> </w:t>
      </w:r>
      <w:r>
        <w:rPr>
          <w:bCs/>
          <w:b/>
        </w:rPr>
        <w:t xml:space="preserve">Paramedic</w:t>
      </w:r>
      <w:r>
        <w:t xml:space="preserve">.</w:t>
      </w:r>
    </w:p>
    <w:bookmarkEnd w:id="22"/>
    <w:bookmarkStart w:id="23" w:name="X2f803b6c06cff8850e88939cde8f2c714a699e0"/>
    <w:p>
      <w:pPr>
        <w:pStyle w:val="Heading2"/>
      </w:pPr>
      <w:r>
        <w:t xml:space="preserve">Relevance to Italy Milan: Urban Emergency Dynamics</w:t>
      </w:r>
    </w:p>
    <w:p>
      <w:pPr>
        <w:pStyle w:val="FirstParagraph"/>
      </w:pPr>
      <w:r>
        <w:t xml:space="preserve">The specific setting of the book may differ geographically from</w:t>
      </w:r>
      <w:r>
        <w:t xml:space="preserve"> </w:t>
      </w:r>
      <w:r>
        <w:rPr>
          <w:bCs/>
          <w:b/>
        </w:rPr>
        <w:t xml:space="preserve">Italy Milan</w:t>
      </w:r>
      <w:r>
        <w:t xml:space="preserve">, but the underlying principles are universally applicable, yet locally significant. In</w:t>
      </w:r>
      <w:r>
        <w:t xml:space="preserve"> </w:t>
      </w:r>
      <w:r>
        <w:rPr>
          <w:bCs/>
          <w:b/>
        </w:rPr>
        <w:t xml:space="preserve">Italy Milan</w:t>
      </w:r>
      <w:r>
        <w:t xml:space="preserve">, emergency calls are managed by the 118 service, a sophisticated network that integrates police, fire, and medical responses. The efficiency of this system is paramount.</w:t>
      </w:r>
    </w:p>
    <w:p>
      <w:pPr>
        <w:pStyle w:val="BodyText"/>
      </w:pPr>
      <w:r>
        <w:t xml:space="preserve">The book highlights how infrastructure impacts patient outcomes. In Milan’s historic center (Centro Storico), narrow streets and limited parking can delay ambulance arrival times significantly. The narrative in "</w:t>
      </w:r>
      <w:r>
        <w:rPr>
          <w:bCs/>
          <w:b/>
        </w:rPr>
        <w:t xml:space="preserve">Paramedic</w:t>
      </w:r>
      <w:r>
        <w:t xml:space="preserve">" touches upon similar logistical nightmares, emphasizing the need for adaptability. Medics must be prepared to carry equipment over long distances on foot or utilize alternative transport methods during peak tourist seasons or major events like Fashion Week.</w:t>
      </w:r>
    </w:p>
    <w:bookmarkEnd w:id="23"/>
    <w:bookmarkStart w:id="24" w:name="ethical-and-legal-considerations"/>
    <w:p>
      <w:pPr>
        <w:pStyle w:val="Heading2"/>
      </w:pPr>
      <w:r>
        <w:t xml:space="preserve">Ethical and Legal Considerations</w:t>
      </w:r>
    </w:p>
    <w:p>
      <w:pPr>
        <w:pStyle w:val="FirstParagraph"/>
      </w:pPr>
      <w:r>
        <w:t xml:space="preserve">The text also delves into the ethical dilemmas faced by first responders. Questions of consent, privacy, and end-of-life care are presented not as abstract concepts but as immediate, painful choices. For medical teams in</w:t>
      </w:r>
      <w:r>
        <w:t xml:space="preserve"> </w:t>
      </w:r>
      <w:r>
        <w:rPr>
          <w:bCs/>
          <w:b/>
        </w:rPr>
        <w:t xml:space="preserve">Italy Milan</w:t>
      </w:r>
      <w:r>
        <w:t xml:space="preserve">, these issues are compounded by the city’s multicultural population. Medics often serve patients from diverse cultural backgrounds who may have different perceptions of pain, death, and medical authority. The book provides a framework for understanding these cross-cultural interactions with empathy and professionalism.</w:t>
      </w:r>
    </w:p>
    <w:p>
      <w:pPr>
        <w:pStyle w:val="BodyText"/>
      </w:pPr>
      <w:r>
        <w:rPr>
          <w:bCs/>
          <w:b/>
        </w:rPr>
        <w:t xml:space="preserve">Key Insight:</w:t>
      </w:r>
      <w:r>
        <w:t xml:space="preserve"> </w:t>
      </w:r>
      <w:r>
        <w:t xml:space="preserve">The ability to communicate effectively across language barriers is portrayed as a life-saving skill. In</w:t>
      </w:r>
      <w:r>
        <w:t xml:space="preserve"> </w:t>
      </w:r>
      <w:r>
        <w:rPr>
          <w:bCs/>
          <w:b/>
        </w:rPr>
        <w:t xml:space="preserve">Italy Milan</w:t>
      </w:r>
      <w:r>
        <w:t xml:space="preserve">, where international communities are vast, this aspect of the</w:t>
      </w:r>
      <w:r>
        <w:t xml:space="preserve"> </w:t>
      </w:r>
      <w:r>
        <w:rPr>
          <w:bCs/>
          <w:b/>
        </w:rPr>
        <w:t xml:space="preserve">Paramedic</w:t>
      </w:r>
      <w:r>
        <w:t xml:space="preserve">'s role requires continuous training and cultural sensitivity.</w:t>
      </w:r>
    </w:p>
    <w:bookmarkEnd w:id="24"/>
    <w:bookmarkStart w:id="25" w:name="critical-evaluation"/>
    <w:p>
      <w:pPr>
        <w:pStyle w:val="Heading2"/>
      </w:pPr>
      <w:r>
        <w:t xml:space="preserve">Critical Evaluation</w:t>
      </w:r>
    </w:p>
    <w:p>
      <w:pPr>
        <w:pStyle w:val="FirstParagraph"/>
      </w:pPr>
      <w:r>
        <w:t xml:space="preserve">While "</w:t>
      </w:r>
      <w:r>
        <w:rPr>
          <w:bCs/>
          <w:b/>
        </w:rPr>
        <w:t xml:space="preserve">Paramedic</w:t>
      </w:r>
      <w:r>
        <w:t xml:space="preserve">" offers a compelling look into the life of an emergency medical technician, it is not without its flaws. Critics might argue that certain dramatic scenarios are exaggerated for narrative effect. However, this serves to underscore the intensity of the profession rather than distort it. The emotional beats are authentic, and the medical terminology used is largely accurate, though occasionally simplified for broader accessibility.</w:t>
      </w:r>
    </w:p>
    <w:p>
      <w:pPr>
        <w:pStyle w:val="BodyText"/>
      </w:pPr>
      <w:r>
        <w:t xml:space="preserve">For a reader in</w:t>
      </w:r>
      <w:r>
        <w:t xml:space="preserve"> </w:t>
      </w:r>
      <w:r>
        <w:rPr>
          <w:bCs/>
          <w:b/>
        </w:rPr>
        <w:t xml:space="preserve">Italy Milan</w:t>
      </w:r>
      <w:r>
        <w:t xml:space="preserve">, the value of this book lies not just in entertainment but in validation. It affirms the difficult choices made daily by local EMS crews. It also serves as an educational tool for new recruits joining services like Pronto Soccorso or private ambulance operators contracted with the regional health service (ASST).</w:t>
      </w:r>
    </w:p>
    <w:bookmarkEnd w:id="25"/>
    <w:bookmarkStart w:id="26" w:name="conclusion-and-recommendations"/>
    <w:p>
      <w:pPr>
        <w:pStyle w:val="Heading2"/>
      </w:pPr>
      <w:r>
        <w:t xml:space="preserve">Conclusion and Recommendations</w:t>
      </w:r>
    </w:p>
    <w:p>
      <w:pPr>
        <w:pStyle w:val="FirstParagraph"/>
      </w:pPr>
      <w:r>
        <w:t xml:space="preserve">In conclusion, "</w:t>
      </w:r>
      <w:r>
        <w:rPr>
          <w:bCs/>
          <w:b/>
        </w:rPr>
        <w:t xml:space="preserve">Paramedic</w:t>
      </w:r>
      <w:r>
        <w:t xml:space="preserve">" is a vital text that captures the essence of pre-hospital emergency care. It reminds us that behind every statistic and protocol is a human being facing their worst moments. For the medical community in</w:t>
      </w:r>
      <w:r>
        <w:t xml:space="preserve"> </w:t>
      </w:r>
      <w:r>
        <w:rPr>
          <w:bCs/>
          <w:b/>
        </w:rPr>
        <w:t xml:space="preserve">Italy Milan</w:t>
      </w:r>
      <w:r>
        <w:t xml:space="preserve">, this book offers both reflection and inspiration.</w:t>
      </w:r>
    </w:p>
    <w:p>
      <w:pPr>
        <w:pStyle w:val="BodyText"/>
      </w:pPr>
      <w:r>
        <w:t xml:space="preserve">We recommend this document for:</w:t>
      </w:r>
    </w:p>
    <w:p>
      <w:pPr>
        <w:numPr>
          <w:ilvl w:val="0"/>
          <w:numId w:val="1002"/>
        </w:numPr>
        <w:pStyle w:val="Compact"/>
      </w:pPr>
      <w:r>
        <w:t xml:space="preserve">Training modules for new EMT recruits in Lombardy.</w:t>
      </w:r>
    </w:p>
    <w:p>
      <w:pPr>
        <w:numPr>
          <w:ilvl w:val="0"/>
          <w:numId w:val="1002"/>
        </w:numPr>
        <w:pStyle w:val="Compact"/>
      </w:pPr>
      <w:r>
        <w:t xml:space="preserve">Reflective practice sessions within hospital emergency departments.</w:t>
      </w:r>
    </w:p>
    <w:p>
      <w:pPr>
        <w:numPr>
          <w:ilvl w:val="0"/>
          <w:numId w:val="1002"/>
        </w:numPr>
        <w:pStyle w:val="Compact"/>
      </w:pPr>
      <w:r>
        <w:t xml:space="preserve">Policymakers looking to understand the human element of EMS funding and resource allocation in</w:t>
      </w:r>
      <w:r>
        <w:t xml:space="preserve"> </w:t>
      </w:r>
      <w:r>
        <w:rPr>
          <w:bCs/>
          <w:b/>
        </w:rPr>
        <w:t xml:space="preserve">Italy Milan</w:t>
      </w:r>
      <w:r>
        <w:t xml:space="preserve">.</w:t>
      </w:r>
    </w:p>
    <w:p>
      <w:pPr>
        <w:pStyle w:val="FirstParagraph"/>
      </w:pPr>
      <w:r>
        <w:t xml:space="preserve">The story reinforces that being a</w:t>
      </w:r>
      <w:r>
        <w:t xml:space="preserve"> </w:t>
      </w:r>
      <w:r>
        <w:rPr>
          <w:bCs/>
          <w:b/>
        </w:rPr>
        <w:t xml:space="preserve">Paramedic</w:t>
      </w:r>
      <w:r>
        <w:t xml:space="preserve"> </w:t>
      </w:r>
      <w:r>
        <w:t xml:space="preserve">is not just a job; it is a vocation defined by courage, intellect, and compassion. As healthcare continues to evolve in major Italian cities like Milan, keeping the human experience at the center of emergency services remains our greatest challenge and highest reward.</w:t>
      </w:r>
    </w:p>
    <w:p>
      <w:r>
        <w:pict>
          <v:rect style="width:0;height:1.5pt" o:hralign="center" o:hrstd="t" o:hr="t"/>
        </w:pict>
      </w:r>
    </w:p>
    <w:p>
      <w:pPr>
        <w:pStyle w:val="FirstParagraph"/>
      </w:pPr>
      <w:r>
        <w:rPr>
          <w:iCs/>
          <w:i/>
        </w:rPr>
        <w:t xml:space="preserve">Report prepared for educational purposes within the framework of Emergency Medical Studies in Italy Milan.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Critical Analysis for Emergency Medical Services in Italy Milan</dc:title>
  <dc:creator/>
  <dc:language>en</dc:language>
  <cp:keywords/>
  <dcterms:created xsi:type="dcterms:W3CDTF">2026-07-29T16:14:57Z</dcterms:created>
  <dcterms:modified xsi:type="dcterms:W3CDTF">2026-07-29T16:14:57Z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