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Paramedic</w:t>
      </w:r>
      <w:r>
        <w:t xml:space="preserve"> </w:t>
      </w:r>
      <w:r>
        <w:t xml:space="preserve">by</w:t>
      </w:r>
      <w:r>
        <w:t xml:space="preserve"> </w:t>
      </w:r>
      <w:r>
        <w:t xml:space="preserve">Atul</w:t>
      </w:r>
      <w:r>
        <w:t xml:space="preserve"> </w:t>
      </w:r>
      <w:r>
        <w:t xml:space="preserve">Gawande</w:t>
      </w:r>
      <w:r>
        <w:t xml:space="preserve"> </w:t>
      </w:r>
      <w:r>
        <w:t xml:space="preserve">-</w:t>
      </w:r>
      <w:r>
        <w:t xml:space="preserve"> </w:t>
      </w:r>
      <w:r>
        <w:t xml:space="preserve">Relevance</w:t>
      </w:r>
      <w:r>
        <w:t xml:space="preserve"> </w:t>
      </w:r>
      <w:r>
        <w:t xml:space="preserve">to</w:t>
      </w:r>
      <w:r>
        <w:t xml:space="preserve"> </w:t>
      </w:r>
      <w:r>
        <w:t xml:space="preserve">Italy</w:t>
      </w:r>
      <w:r>
        <w:t xml:space="preserve"> </w:t>
      </w:r>
      <w:r>
        <w:t xml:space="preserve">Rome</w:t>
      </w:r>
    </w:p>
    <w:bookmarkStart w:id="28" w:name="X415bc95c480097fd012bf5a3c4bd3c1186a9559"/>
    <w:p>
      <w:pPr>
        <w:pStyle w:val="Heading1"/>
      </w:pPr>
      <w:r>
        <w:t xml:space="preserve">Book Report: Paramedic by Atul Gawande</w:t>
      </w:r>
      <w:r>
        <w:br/>
      </w:r>
      <w:r>
        <w:t xml:space="preserve">Critical Analysis and Application to the Emergency Medical Context in Italy, Rome</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Medical Literature Review and Professional Reflection</w:t>
      </w:r>
      <w:r>
        <w:br/>
      </w:r>
      <w:r>
        <w:rPr>
          <w:bCs/>
          <w:b/>
        </w:rPr>
        <w:t xml:space="preserve">Focused Region:</w:t>
      </w:r>
      <w:r>
        <w:t xml:space="preserve"> </w:t>
      </w:r>
      <w:r>
        <w:t xml:space="preserve">Italy, Rome</w:t>
      </w:r>
    </w:p>
    <w:bookmarkStart w:id="20" w:name="i.-introduction-to-the-text"/>
    <w:p>
      <w:pPr>
        <w:pStyle w:val="Heading2"/>
      </w:pPr>
      <w:r>
        <w:t xml:space="preserve">I. Introduction to the Text</w:t>
      </w:r>
    </w:p>
    <w:p>
      <w:pPr>
        <w:pStyle w:val="FirstParagraph"/>
      </w:pPr>
      <w:r>
        <w:t xml:space="preserve">The text under review, "Paramedic" by Atul Gawande, offers a raw, unfiltered glimpse into the chaotic and often brutal world of emergency medical services (EMS) in Cleveland, Ohio. Written not as a polished medical textbook but as a personal narrative derived from Gawande’s own experiences working as an EMT-Basic during his high school years and early college period before entering medical school, the book serves as a profound case study in human resilience, decision-making under extreme pressure, and the limitations of technical knowledge when faced with mortality. While Gawande later became a celebrated surgeon and public health researcher known for works like "The Checklist Manifesto," "Paramedic" remains distinct for its visceral portrayal of the front lines of emergency care. This report aims to analyze the core themes of "Paramedic" and critically adapt these insights to the specific healthcare landscape, infrastructure, and cultural context of Rome, Italy.</w:t>
      </w:r>
    </w:p>
    <w:bookmarkEnd w:id="20"/>
    <w:bookmarkStart w:id="21" w:name="X60fc25908f5ea255460fb3f1910800c99f09ff9"/>
    <w:p>
      <w:pPr>
        <w:pStyle w:val="Heading2"/>
      </w:pPr>
      <w:r>
        <w:t xml:space="preserve">II. Thematic Analysis: The Human Element in Emergency Care</w:t>
      </w:r>
    </w:p>
    <w:p>
      <w:pPr>
        <w:pStyle w:val="FirstParagraph"/>
      </w:pPr>
      <w:r>
        <w:t xml:space="preserve">Gawande’s central thesis revolves around the inadequacy of textbook medicine when confronted with the unpredictability of real-world trauma and illness. He details his struggles not just with medical procedures, but with the emotional toll of witnessing suffering, death, and the failure of medical intervention. One recurring theme is the concept of "heroic" medicine versus compassionate care. Gawande initially approaches his role as a paramedic (or EMT in this context) with a desire to save every life at all costs, only to learn that many situations are untreatable or irreversible. This realization forces him to grapple with the psychological burden of helplessness.</w:t>
      </w:r>
    </w:p>
    <w:p>
      <w:pPr>
        <w:pStyle w:val="BodyText"/>
      </w:pPr>
      <w:r>
        <w:t xml:space="preserve">Another critical theme is the hierarchy and teamwork dynamics within the ambulance crew. Gawande describes his interactions with veteran EMTs, paramedics, and firefighters in Cleveland. These relationships highlight how informal knowledge, intuition, and street smarts often complement formal medical training. The book underscores that emergency medicine is as much about managing chaos, communicating effectively under stress, and supporting one’s colleagues as it is about administering drugs or performing intubations.</w:t>
      </w:r>
    </w:p>
    <w:bookmarkEnd w:id="21"/>
    <w:bookmarkStart w:id="25" w:name="X0ed445302a0582d187c63ba90b7be0c3cb71a00"/>
    <w:p>
      <w:pPr>
        <w:pStyle w:val="Heading2"/>
      </w:pPr>
      <w:r>
        <w:t xml:space="preserve">III. Contextual Adaptation: Applying "Paramedic" Lessons to Rome, Italy</w:t>
      </w:r>
    </w:p>
    <w:p>
      <w:pPr>
        <w:pStyle w:val="FirstParagraph"/>
      </w:pPr>
      <w:r>
        <w:t xml:space="preserve">To derive meaningful professional value from "Paramedic" for practitioners in Italy, specifically in the capital city of Rome, we must translate Gawande’s American-centric observations into the European and Italian framework. The emergency medical system in Italy is fundamentally different from the United States model. In the US, ambulance services are often privatized or fire-department based with varying levels of care (EMT vs. Paramedic). In contrast, Italy operates under a unified national health service (Servizio Sanitario Nazionale), where emergency medical services are highly integrated into the public system.</w:t>
      </w:r>
    </w:p>
    <w:bookmarkStart w:id="22" w:name="Xe601fcff7f376328ff499768e3fd86fec1d6343"/>
    <w:p>
      <w:pPr>
        <w:pStyle w:val="Heading3"/>
      </w:pPr>
      <w:r>
        <w:t xml:space="preserve">A. The Structure of Emergency Care in Rome</w:t>
      </w:r>
    </w:p>
    <w:p>
      <w:pPr>
        <w:pStyle w:val="FirstParagraph"/>
      </w:pPr>
      <w:r>
        <w:t xml:space="preserve">In Rome, the primary point of contact for emergencies is "118," the unified emergency number. Unlike the US, where a "paramedic" might be a distinct advanced provider separate from basic EMTs, Italy utilizes a tiered system involving</w:t>
      </w:r>
      <w:r>
        <w:t xml:space="preserve"> </w:t>
      </w:r>
      <w:r>
        <w:rPr>
          <w:iCs/>
          <w:i/>
        </w:rPr>
        <w:t xml:space="preserve">Soccorritori</w:t>
      </w:r>
      <w:r>
        <w:t xml:space="preserve"> </w:t>
      </w:r>
      <w:r>
        <w:t xml:space="preserve">(Rescuers),</w:t>
      </w:r>
      <w:r>
        <w:t xml:space="preserve"> </w:t>
      </w:r>
      <w:r>
        <w:rPr>
          <w:iCs/>
          <w:i/>
        </w:rPr>
        <w:t xml:space="preserve">Tecnici di Emergenza Sanitaria</w:t>
      </w:r>
      <w:r>
        <w:t xml:space="preserve"> </w:t>
      </w:r>
      <w:r>
        <w:t xml:space="preserve">(TES), and physicians who may accompany critical patients. The lessons from "Paramedic" regarding teamwork are directly applicable here. The cohesion between the driver, the TES, and potentially a physician is crucial in Rome’s dense urban environment. Gawande’s observations on respecting experienced colleagues translate to respecting the senior</w:t>
      </w:r>
      <w:r>
        <w:t xml:space="preserve"> </w:t>
      </w:r>
      <w:r>
        <w:rPr>
          <w:iCs/>
          <w:i/>
        </w:rPr>
        <w:t xml:space="preserve">Soccorritori</w:t>
      </w:r>
      <w:r>
        <w:t xml:space="preserve"> </w:t>
      </w:r>
      <w:r>
        <w:t xml:space="preserve">who navigate Rome’s complex traffic patterns and historic narrow streets (vie) where ambulance access can be severely restricted.</w:t>
      </w:r>
    </w:p>
    <w:bookmarkEnd w:id="22"/>
    <w:bookmarkStart w:id="23" w:name="Xd44a8084ec4f1cbedfced4b2d272e92b0ae556b"/>
    <w:p>
      <w:pPr>
        <w:pStyle w:val="Heading3"/>
      </w:pPr>
      <w:r>
        <w:t xml:space="preserve">B. Cultural Nuances and Patient Interaction</w:t>
      </w:r>
    </w:p>
    <w:p>
      <w:pPr>
        <w:pStyle w:val="FirstParagraph"/>
      </w:pPr>
      <w:r>
        <w:t xml:space="preserve">Gawande writes extensively about communication with patients and their families. In the high-stress environment of Rome, this aspect takes on unique cultural dimensions. Italian culture is deeply family-oriented and expressive. Patients in Rome may exhibit higher emotional volatility or involve extended family members directly in the decision-making process, contrasting with the more individualistic approach often seen in American healthcare settings described by Gawande. The emotional resilience Gawande learned—accepting that he could not control every outcome—is vital for operators dealing with passionate families who expect immediate, perfect results from the public system.</w:t>
      </w:r>
    </w:p>
    <w:p>
      <w:pPr>
        <w:pStyle w:val="BodyText"/>
      </w:pPr>
      <w:r>
        <w:t xml:space="preserve">Furthermore, Rome is a major tourist destination and home to elderly populations. Many emergency calls involve tourists unfamiliar with the local language or system, adding a layer of complexity to triage. Gawande’s emphasis on clear communication under pressure must be augmented here with cross-cultural sensitivity and basic multilingual skills.</w:t>
      </w:r>
    </w:p>
    <w:bookmarkEnd w:id="23"/>
    <w:bookmarkStart w:id="24" w:name="c.-resource-constraints-and-bureaucracy"/>
    <w:p>
      <w:pPr>
        <w:pStyle w:val="Heading3"/>
      </w:pPr>
      <w:r>
        <w:t xml:space="preserve">C. Resource Constraints and Bureaucracy</w:t>
      </w:r>
    </w:p>
    <w:p>
      <w:pPr>
        <w:pStyle w:val="FirstParagraph"/>
      </w:pPr>
      <w:r>
        <w:t xml:space="preserve">In "Paramedic," Gawande deals with the limitations of equipment and transport times due to city geography. In Rome, these challenges are magnified by traffic congestion, strike actions (</w:t>
      </w:r>
      <w:r>
        <w:rPr>
          <w:iCs/>
          <w:i/>
        </w:rPr>
        <w:t xml:space="preserve">sindacali</w:t>
      </w:r>
      <w:r>
        <w:t xml:space="preserve">), and the physical layout of the ancient city center. The lesson here is not just about medical skill but about operational adaptability. Emergency operators in Rome must be adept at improvisation when standard protocols are delayed by external factors. Gawande’s narrative teaches that patience and calm leadership are as important as clinical speed.</w:t>
      </w:r>
    </w:p>
    <w:bookmarkEnd w:id="24"/>
    <w:bookmarkEnd w:id="25"/>
    <w:bookmarkStart w:id="26" w:name="X1064cd11a0b20f11d92bfef065e71e4c910cd37"/>
    <w:p>
      <w:pPr>
        <w:pStyle w:val="Heading2"/>
      </w:pPr>
      <w:r>
        <w:t xml:space="preserve">IV. Professional Development Implications for Italy Rome</w:t>
      </w:r>
    </w:p>
    <w:p>
      <w:pPr>
        <w:pStyle w:val="FirstParagraph"/>
      </w:pPr>
      <w:r>
        <w:t xml:space="preserve">For medical students, EMTs (</w:t>
      </w:r>
      <w:r>
        <w:rPr>
          <w:iCs/>
          <w:i/>
        </w:rPr>
        <w:t xml:space="preserve">Tecnici di Emergenza Sanitaria</w:t>
      </w:r>
      <w:r>
        <w:t xml:space="preserve">, and nurses working in</w:t>
      </w:r>
      <w:r>
        <w:t xml:space="preserve"> </w:t>
      </w:r>
      <w:r>
        <w:rPr>
          <w:iCs/>
          <w:i/>
        </w:rPr>
        <w:t xml:space="preserve">Ambulanze</w:t>
      </w:r>
      <w:r>
        <w:t xml:space="preserve">, or critical care units in Rome, "Paramedic" serves as a reminder that technical proficiency is insufficient without emotional intelligence. The book encourages a reflective practice model. After difficult calls—common in a high-density metropolitan area like Rome—professionals should engage in debriefing sessions to process trauma, much like Gawande did through writing.</w:t>
      </w:r>
    </w:p>
    <w:p>
      <w:pPr>
        <w:pStyle w:val="BodyText"/>
      </w:pPr>
      <w:r>
        <w:t xml:space="preserve">Moreover, the text advocates for humility in medicine. In Italy’s rigorous academic medical culture, there can be pressure to appear infallible. "Paramedic" validates the experience of uncertainty and failure as integral parts of learning. This is particularly relevant for young professionals in Rome’s competitive medical landscape.</w:t>
      </w:r>
    </w:p>
    <w:bookmarkEnd w:id="26"/>
    <w:bookmarkStart w:id="27" w:name="v.-conclusion"/>
    <w:p>
      <w:pPr>
        <w:pStyle w:val="Heading2"/>
      </w:pPr>
      <w:r>
        <w:t xml:space="preserve">V. Conclusion</w:t>
      </w:r>
    </w:p>
    <w:p>
      <w:pPr>
        <w:pStyle w:val="FirstParagraph"/>
      </w:pPr>
      <w:r>
        <w:t xml:space="preserve">"Paramedic" by Atul Gawande is more than a memoir; it is a masterclass in the human side of emergency medicine. While rooted in the American experience, its core messages regarding teamwork, emotional resilience, communication, and the acceptance of medical limitations are universally applicable. For professionals operating within the unique and demanding context of Rome, Italy—navigating historic streets, diverse patient demographics under 118 services—these lessons are invaluable. By integrating Gawande’s insights with the specific structural and cultural realities of Italian emergency care, practitioners in Rome can enhance not only their clinical performance but also their professional well-being. The book ultimately urges us to remember that behind every code blue is a human story, and our response to it defines our practice as much as our medical knowledge does.</w:t>
      </w:r>
    </w:p>
    <w:p>
      <w:pPr>
        <w:pStyle w:val="BlockText"/>
      </w:pPr>
      <w:r>
        <w:t xml:space="preserve">"Medicine is a science of uncertainty and an art of probability."</w:t>
      </w:r>
      <w:r>
        <w:br/>
      </w:r>
      <w:r>
        <w:t xml:space="preserve">— Sir William Osler (Echoing the sentiment found throughout Gawande's work)</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Paramedic by Atul Gawande - Relevance to Italy Rome</dc:title>
  <dc:creator/>
  <dc:language>en</dc:language>
  <cp:keywords/>
  <dcterms:created xsi:type="dcterms:W3CDTF">2026-07-29T19:01:59Z</dcterms:created>
  <dcterms:modified xsi:type="dcterms:W3CDTF">2026-07-29T19:01:59Z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