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Contextualized</w:t>
      </w:r>
      <w:r>
        <w:t xml:space="preserve"> </w:t>
      </w:r>
      <w:r>
        <w:t xml:space="preserve">for</w:t>
      </w:r>
      <w:r>
        <w:t xml:space="preserve"> </w:t>
      </w:r>
      <w:r>
        <w:t xml:space="preserve">Ivory</w:t>
      </w:r>
      <w:r>
        <w:t xml:space="preserve"> </w:t>
      </w:r>
      <w:r>
        <w:t xml:space="preserve">Coast</w:t>
      </w:r>
      <w:r>
        <w:t xml:space="preserve"> </w:t>
      </w:r>
      <w:r>
        <w:t xml:space="preserve">Abidjan</w:t>
      </w:r>
    </w:p>
    <w:bookmarkStart w:id="29" w:name="X8c46191ffdbf5ba248f8fd52287e16cacb53dde"/>
    <w:p>
      <w:pPr>
        <w:pStyle w:val="Heading1"/>
      </w:pPr>
      <w:r>
        <w:t xml:space="preserve">A Critical Examination of the Text "Paramedic" for Use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Emergency Medical Training Coordinators, Ministry of Health and Public Hygiene</w:t>
      </w:r>
      <w:r>
        <w:br/>
      </w:r>
      <w:r>
        <w:rPr>
          <w:bCs/>
          <w:b/>
        </w:rPr>
        <w:t xml:space="preserve">From:</w:t>
      </w:r>
      <w:r>
        <w:t xml:space="preserve"> </w:t>
      </w:r>
      <w:r>
        <w:t xml:space="preserve">Regional Medical Education Board (Ivory Coast Abidjan)</w:t>
      </w:r>
      <w:r>
        <w:br/>
      </w:r>
      <w:r>
        <w:rPr>
          <w:bCs/>
          <w:b/>
        </w:rPr>
        <w:t xml:space="preserve">Subject:</w:t>
      </w:r>
      <w:r>
        <w:br/>
      </w:r>
    </w:p>
    <w:p>
      <w:pPr>
        <w:pStyle w:val="BodyText"/>
      </w:pPr>
      <w:r>
        <w:t xml:space="preserve">The</w:t>
      </w:r>
      <w:r>
        <w:t xml:space="preserve"> </w:t>
      </w:r>
      <w:r>
        <w:rPr>
          <w:iCs/>
          <w:i/>
        </w:rPr>
        <w:t xml:space="preserve">"Book Report: Paramedic"</w:t>
      </w:r>
      <w:r>
        <w:t xml:space="preserve">Ivory Coast Abidjan. It is crucial to remember that while the science of trauma care may be universal, its implementation is profoundly local. Therefore, this analysis bridges theoretical knowledge from the book with practical realities on the streets of Abidjan.</w:t>
      </w:r>
    </w:p>
    <w:bookmarkStart w:id="21" w:name="overview-and-core-themes-of-paramedic"/>
    <w:p>
      <w:pPr>
        <w:pStyle w:val="Heading2"/>
      </w:pPr>
      <w:r>
        <w:t xml:space="preserve">Overview and Core Themes of "Paramedic"</w:t>
      </w:r>
    </w:p>
    <w:p>
      <w:pPr>
        <w:pStyle w:val="FirstParagraph"/>
      </w:pPr>
      <w:r>
        <w:t xml:space="preserve">The text serves as a comprehensive guide to pre-hospital emergency medicine, covering critical topics such as trauma assessment, cardiac emergencies, pediatric crises, and mass casualty incidents. It emphasizes a systematic approach to patient evaluation—often referred to in modern parlance as the primary and secondary survey. The book stresses the importance of scene safety, rapid triage (</w:t>
      </w:r>
      <w:r>
        <w:rPr>
          <w:bCs/>
          <w:b/>
        </w:rPr>
        <w:t xml:space="preserve">Ivory Coast Abidjan</w:t>
      </w:r>
      <w:r>
        <w:t xml:space="preserve">), decision-making under pressure,</w:t>
      </w:r>
      <w:r>
        <w:br/>
      </w:r>
      <w:r>
        <w:t xml:space="preserve">and effective communication with dispatch centers and hospital staff.</w:t>
      </w:r>
      <w:r>
        <w:br/>
      </w:r>
    </w:p>
    <w:bookmarkStart w:id="20" w:name="X6959654d1ce16de31c9688d3db7a472ed67a3d4"/>
    <w:p>
      <w:pPr>
        <w:pStyle w:val="Heading3"/>
      </w:pPr>
      <w:r>
        <w:t xml:space="preserve">Key Concept: The Golden Hour in an Urban Jungle</w:t>
      </w:r>
    </w:p>
    <w:p>
      <w:pPr>
        <w:pStyle w:val="FirstParagraph"/>
      </w:pPr>
      <w:r>
        <w:br/>
      </w:r>
    </w:p>
    <w:p>
      <w:pPr>
        <w:pStyle w:val="BodyText"/>
      </w:pPr>
      <w:r>
        <w:t xml:space="preserve">The text argues that the "Golden Hour"—the critical window following trauma during which medical treatment is most likely to prevent death or severe disability—is paramount. In the context of Abidjan, this concept takes on a new dimension due to traffic congestion and infrastructure challenges.</w:t>
      </w:r>
    </w:p>
    <w:p>
      <w:pPr>
        <w:pStyle w:val="BodyText"/>
      </w:pPr>
      <w:r>
        <w:br/>
      </w:r>
    </w:p>
    <w:bookmarkEnd w:id="20"/>
    <w:bookmarkEnd w:id="21"/>
    <w:bookmarkStart w:id="25" w:name="X1dcf9322a339588c8c7ca2d2745f9b8c4c4197c"/>
    <w:p>
      <w:pPr>
        <w:pStyle w:val="Heading2"/>
      </w:pPr>
      <w:r>
        <w:t xml:space="preserve">Contextual Analysis for Ivory Coast Abidjan</w:t>
      </w:r>
    </w:p>
    <w:p>
      <w:pPr>
        <w:pStyle w:val="FirstParagraph"/>
      </w:pPr>
      <w:r>
        <w:br/>
      </w:r>
    </w:p>
    <w:p>
      <w:pPr>
        <w:pStyle w:val="BodyText"/>
      </w:pPr>
      <w:r>
        <w:t xml:space="preserve">To ensure the highest standard of care for our citizens, it is imperative to adapt the teachings of "Paramedic" to the specific epidemiological and logistical landscape of</w:t>
      </w:r>
      <w:r>
        <w:t xml:space="preserve"> </w:t>
      </w:r>
      <w:r>
        <w:rPr>
          <w:bCs/>
          <w:b/>
        </w:rPr>
        <w:t xml:space="preserve">Ivory Coast Abidjan</w:t>
      </w:r>
      <w:r>
        <w:t xml:space="preserve">. The following sections detail this adaptation.</w:t>
      </w:r>
    </w:p>
    <w:bookmarkStart w:id="22" w:name="X58d5e421614ffc1cd00eea1b1f0c37721ba9d42"/>
    <w:p>
      <w:pPr>
        <w:pStyle w:val="Heading3"/>
      </w:pPr>
      <w:r>
        <w:t xml:space="preserve">1. Infrastructure and Traffic Challenges in Abidjan</w:t>
      </w:r>
    </w:p>
    <w:p>
      <w:pPr>
        <w:pStyle w:val="FirstParagraph"/>
      </w:pPr>
      <w:r>
        <w:br/>
      </w:r>
    </w:p>
    <w:p>
      <w:pPr>
        <w:pStyle w:val="BodyText"/>
      </w:pPr>
      <w:r>
        <w:t xml:space="preserve">In many Western countries, traffic conditions allow for rapid deployment to the scene. In contrast, a report from "Paramedic" must acknowledge the gridlock that characterizes major arteries in Abidjan, such as Boulevard de la République during peak hours. The book teaches efficient route planning; however, local paramedics need supplementary training on navigating through dense urban environments using motorcycle ambulances or specialized rapid response vehicles where appropriate. This adaptation ensures that every second counts when saving lives in the heart of</w:t>
      </w:r>
      <w:r>
        <w:t xml:space="preserve"> </w:t>
      </w:r>
      <w:r>
        <w:rPr>
          <w:bCs/>
          <w:b/>
        </w:rPr>
        <w:t xml:space="preserve">Ivory Coast Abidjan</w:t>
      </w:r>
      <w:r>
        <w:t xml:space="preserve">.</w:t>
      </w:r>
    </w:p>
    <w:bookmarkEnd w:id="22"/>
    <w:bookmarkStart w:id="23" w:name="Xf2f47e1e1ff4235925720b41f19c4d04b034bde"/>
    <w:p>
      <w:pPr>
        <w:pStyle w:val="Heading3"/>
      </w:pPr>
      <w:r>
        <w:t xml:space="preserve">2. Disease Epidemiology Specific to the Region</w:t>
      </w:r>
    </w:p>
    <w:p>
      <w:pPr>
        <w:pStyle w:val="FirstParagraph"/>
      </w:pPr>
      <w:r>
        <w:br/>
      </w:r>
    </w:p>
    <w:p>
      <w:pPr>
        <w:pStyle w:val="BodyText"/>
      </w:pPr>
      <w:r>
        <w:t xml:space="preserve">"Paramedic" likely covers standard conditions like myocardial infarction, stroke, and respiratory distress. While these are universal concerns in any major city including Abidjan, local paramedics must also be vigilant about tropical diseases that present similarly. For example, malaria can mimic many acute conditions seen in the text; dengue fever may present with shock similar to other types of hypovolemic shock; and yellow fever outbreaks require strict isolation protocols beyond standard precautions taught in basic texts.</w:t>
      </w:r>
    </w:p>
    <w:bookmarkEnd w:id="23"/>
    <w:bookmarkStart w:id="24" w:name="Xfc1e8d945a24448cebf848c6a51de928e9334f5"/>
    <w:p>
      <w:pPr>
        <w:pStyle w:val="Heading3"/>
      </w:pPr>
      <w:r>
        <w:t xml:space="preserve">3. Resource Management in Low-Resource Settings</w:t>
      </w:r>
    </w:p>
    <w:p>
      <w:pPr>
        <w:pStyle w:val="FirstParagraph"/>
      </w:pPr>
      <w:r>
        <w:br/>
      </w:r>
    </w:p>
    <w:p>
      <w:pPr>
        <w:pStyle w:val="BodyText"/>
      </w:pPr>
      <w:r>
        <w:t xml:space="preserve">A significant portion of "Paramedic" assumes access to advanced equipment such as defibrillators, intubation supplies, and intravenous fluids. In some rural or semi-urban areas surrounding Abidjan or within underserved neighborhoods of the city itself, resources may be limited. The book report highlights the need for "resourceful medicine"—teaching paramedics how to improvise safely when standard protocols cannot be fully executed due to supply chain disruptions common in</w:t>
      </w:r>
      <w:r>
        <w:t xml:space="preserve"> </w:t>
      </w:r>
      <w:r>
        <w:rPr>
          <w:bCs/>
          <w:b/>
        </w:rPr>
        <w:t xml:space="preserve">Ivory Coast Abidjan</w:t>
      </w:r>
      <w:r>
        <w:t xml:space="preserve">.</w:t>
      </w:r>
    </w:p>
    <w:bookmarkEnd w:id="24"/>
    <w:bookmarkEnd w:id="25"/>
    <w:bookmarkStart w:id="26" w:name="X483880929ba01a164e839c37662a58972f12b6c"/>
    <w:p>
      <w:pPr>
        <w:pStyle w:val="Heading2"/>
      </w:pPr>
      <w:r>
        <w:t xml:space="preserve">Communication and Cultural Competence in Healthcare</w:t>
      </w:r>
    </w:p>
    <w:p>
      <w:pPr>
        <w:pStyle w:val="FirstParagraph"/>
      </w:pPr>
      <w:r>
        <w:br/>
      </w:r>
    </w:p>
    <w:p>
      <w:pPr>
        <w:pStyle w:val="BodyText"/>
      </w:pPr>
      <w:r>
        <w:t xml:space="preserve">One often-overlooked aspect of emergency care is communication. "Paramedic" emphasizes clear, concise radio reports to receiving hospitals. In a multilingual country like Ivory Coast, effective communication involves not just technical jargon but also cultural sensitivity and language proficiency. Paramedics operating in diverse districts of Abidjan must communicate effectively with patients who may speak French (the official language), Dioula, Baoulé, or other local languages. Misunderstandings can lead to misdiagnosis or lack of patient cooperation during critical moments.</w:t>
      </w:r>
    </w:p>
    <w:p>
      <w:pPr>
        <w:pStyle w:val="BodyText"/>
      </w:pPr>
      <w:r>
        <w:t xml:space="preserve">Furthermore, building trust within the community is vital. In many communities across</w:t>
      </w:r>
      <w:r>
        <w:t xml:space="preserve"> </w:t>
      </w:r>
      <w:r>
        <w:rPr>
          <w:bCs/>
          <w:b/>
        </w:rPr>
        <w:t xml:space="preserve">Ivory Coast Abidjan</w:t>
      </w:r>
      <w:r>
        <w:t xml:space="preserve">, there may be skepticism toward Western medical practices initially. Paramedics trained in "Paramedic" should be encouraged to blend technical excellence with empathetic engagement, explaining procedures simply and respectfully to gain compliance from anxious patients or their families.</w:t>
      </w:r>
    </w:p>
    <w:bookmarkEnd w:id="26"/>
    <w:bookmarkStart w:id="27" w:name="X3f1d5e0d112c307c04e4d6fe346c02a9d045f92"/>
    <w:p>
      <w:pPr>
        <w:pStyle w:val="Heading2"/>
      </w:pPr>
      <w:r>
        <w:t xml:space="preserve">Training Implementation Strategy for Local Educators</w:t>
      </w:r>
    </w:p>
    <w:p>
      <w:pPr>
        <w:pStyle w:val="FirstParagraph"/>
      </w:pPr>
      <w:r>
        <w:br/>
      </w:r>
    </w:p>
    <w:p>
      <w:pPr>
        <w:pStyle w:val="BodyText"/>
      </w:pPr>
      <w:r>
        <w:t xml:space="preserve">To maximize the benefits of this literature for our workforce, several steps should be taken:</w:t>
      </w:r>
    </w:p>
    <w:p>
      <w:pPr>
        <w:pStyle w:val="BodyText"/>
      </w:pPr>
      <w:r>
        <w:br/>
      </w:r>
    </w:p>
    <w:p>
      <w:pPr>
        <w:numPr>
          <w:ilvl w:val="0"/>
          <w:numId w:val="1001"/>
        </w:numPr>
        <w:pStyle w:val="Compact"/>
      </w:pPr>
      <w:r>
        <w:rPr>
          <w:bCs/>
          <w:b/>
        </w:rPr>
        <w:t xml:space="preserve">Cultural Adaptation Workshops:</w:t>
      </w:r>
    </w:p>
    <w:p>
      <w:pPr>
        <w:numPr>
          <w:ilvl w:val="0"/>
          <w:numId w:val="1001"/>
        </w:numPr>
        <w:pStyle w:val="Compact"/>
      </w:pPr>
      <w:r>
        <w:rPr>
          <w:bCs/>
          <w:b/>
        </w:rPr>
        <w:t xml:space="preserve">Multilingual Training Materials:</w:t>
      </w:r>
    </w:p>
    <w:p>
      <w:pPr>
        <w:numPr>
          <w:ilvl w:val="0"/>
          <w:numId w:val="1001"/>
        </w:numPr>
        <w:pStyle w:val="Compact"/>
      </w:pPr>
      <w:r>
        <w:rPr>
          <w:bCs/>
          <w:b/>
        </w:rPr>
        <w:t xml:space="preserve">Simulation Drills Based on Local Geography:</w:t>
      </w:r>
    </w:p>
    <w:p>
      <w:pPr>
        <w:numPr>
          <w:ilvl w:val="0"/>
          <w:numId w:val="1001"/>
        </w:numPr>
        <w:pStyle w:val="Compact"/>
      </w:pPr>
      <w:r>
        <w:rPr>
          <w:bCs/>
          <w:b/>
        </w:rPr>
        <w:t xml:space="preserve">Continuous Professional Development:</w:t>
      </w:r>
      <w:r>
        <w:t xml:space="preserve">Ivory Coast Abidjan.</w:t>
      </w:r>
    </w:p>
    <w:bookmarkEnd w:id="27"/>
    <w:bookmarkStart w:id="28" w:name="X3447463e1f68cee7b9356d1ffa5ce948cd302a2"/>
    <w:p>
      <w:pPr>
        <w:pStyle w:val="Heading2"/>
      </w:pPr>
      <w:r>
        <w:t xml:space="preserve">Conclusion: Bridging Theory and Practice for Life-Saving Excellence</w:t>
      </w:r>
    </w:p>
    <w:p>
      <w:pPr>
        <w:pStyle w:val="FirstParagraph"/>
      </w:pPr>
      <w:r>
        <w:br/>
      </w:r>
    </w:p>
    <w:p>
      <w:pPr>
        <w:pStyle w:val="BodyText"/>
      </w:pPr>
      <w:r>
        <w:t xml:space="preserve">In conclusion, this book report serves as a vital bridge between global standards of emergency medicine and local needs. While "Paramedic" provides an excellent theoretical foundation, its true value lies in how it is adapted to the unique challenges faced by emergency responders in</w:t>
      </w:r>
      <w:r>
        <w:t xml:space="preserve"> </w:t>
      </w:r>
      <w:r>
        <w:rPr>
          <w:bCs/>
          <w:b/>
        </w:rPr>
        <w:t xml:space="preserve">Ivory Coast Abidjan</w:t>
      </w:r>
      <w:r>
        <w:t xml:space="preserve">. By addressing issues such as traffic congestion, tropical disease epidemiology, resource limitations, and cultural competence, we can create a more resilient and effective pre-hospital care system.</w:t>
      </w:r>
    </w:p>
    <w:p>
      <w:pPr>
        <w:pStyle w:val="BodyText"/>
      </w:pPr>
      <w:r>
        <w:br/>
      </w:r>
    </w:p>
    <w:p>
      <w:pPr>
        <w:pStyle w:val="BodyText"/>
      </w:pPr>
      <w:r>
        <w:t xml:space="preserve">It is our collective responsibility to ensure that every citizen of Abidjan receives timely, compassionate, and expert emergency care regardless of where they reside or what circumstances led them to need help. Let this analysis inspire further discussion among educators, policymakers, and practitioners alike as we strive toward excellence in public health through rigorous application of knowledge found within "Paramedic." Together let us build a stronger future for emergency medicine here in</w:t>
      </w:r>
      <w:r>
        <w:t xml:space="preserve"> </w:t>
      </w:r>
      <w:r>
        <w:rPr>
          <w:bCs/>
          <w:b/>
        </w:rPr>
        <w:t xml:space="preserve">Ivory Coast Abidjan</w:t>
      </w:r>
      <w:r>
        <w:t xml:space="preserve">.</w:t>
      </w:r>
    </w:p>
    <w:p>
      <w:pPr>
        <w:pStyle w:val="BodyText"/>
      </w:pPr>
      <w:r>
        <w:br/>
      </w:r>
    </w:p>
    <w:p>
      <w:pPr>
        <w:pStyle w:val="BodyText"/>
      </w:pPr>
      <w:r>
        <w:rPr>
          <w:iCs/>
          <w:i/>
        </w:rPr>
        <w:t xml:space="preserve">End of Book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Contextualized for Ivory Coast Abidjan</dc:title>
  <dc:creator/>
  <dc:language>en</dc:language>
  <cp:keywords/>
  <dcterms:created xsi:type="dcterms:W3CDTF">2026-07-29T10:18:35Z</dcterms:created>
  <dcterms:modified xsi:type="dcterms:W3CDTF">2026-07-29T10:18:35Z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