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Emergency</w:t>
      </w:r>
      <w:r>
        <w:t xml:space="preserve"> </w:t>
      </w:r>
      <w:r>
        <w:t xml:space="preserve">Care</w:t>
      </w:r>
      <w:r>
        <w:t xml:space="preserve"> </w:t>
      </w:r>
      <w:r>
        <w:t xml:space="preserve">in</w:t>
      </w:r>
      <w:r>
        <w:t xml:space="preserve"> </w:t>
      </w:r>
      <w:r>
        <w:t xml:space="preserve">Kazakhstan</w:t>
      </w:r>
      <w:r>
        <w:t xml:space="preserve"> </w:t>
      </w:r>
      <w:r>
        <w:t xml:space="preserve">Almaty</w:t>
      </w:r>
    </w:p>
    <w:bookmarkStart w:id="33" w:name="book-report-paramedic"/>
    <w:p>
      <w:pPr>
        <w:pStyle w:val="Heading1"/>
      </w:pPr>
      <w:r>
        <w:t xml:space="preserve">Book Report : Paramedic</w:t>
      </w:r>
    </w:p>
    <w:p>
      <w:pPr>
        <w:pStyle w:val="FirstParagraph"/>
      </w:pPr>
      <w:r>
        <w:rPr>
          <w:bCs/>
          <w:b/>
        </w:rPr>
        <w:t xml:space="preserve">Title :</w:t>
      </w:r>
      <w:r>
        <w:t xml:space="preserve"> </w:t>
      </w:r>
      <w:r>
        <w:t xml:space="preserve">Paramedic</w:t>
      </w:r>
      <w:r>
        <w:br/>
      </w:r>
      <w:r>
        <w:rPr>
          <w:bCs/>
          <w:b/>
        </w:rPr>
        <w:t xml:space="preserve">Author :</w:t>
      </w:r>
      <w:r>
        <w:t xml:space="preserve"> </w:t>
      </w:r>
      <w:r>
        <w:t xml:space="preserve">Brian Clevinger and Scott CRC (or general reference to the comic series by this duo)</w:t>
      </w:r>
      <w:r>
        <w:br/>
      </w:r>
      <w:r>
        <w:rPr>
          <w:bCs/>
          <w:b/>
        </w:rPr>
        <w:t xml:space="preserve">Date of Review :</w:t>
      </w:r>
    </w:p>
    <w:p>
      <w:pPr>
        <w:pStyle w:val="BodyText"/>
      </w:pPr>
      <w:r>
        <w:rPr>
          <w:iCs/>
          <w:i/>
        </w:rPr>
        <w:t xml:space="preserve">Note: While "Paramedic" is often recognized as a popular webcomic series by Brian Clevinger and Scott CRC that satirizes medical procedures through humor, this report treats the subject matter broadly to encompass the reality of paramedic work in Kazakhstan Almaty. The following document serves as an analytical comparison between the fictionalized/comic portrayal of emergency medical services and the actual professional landscape within Kazakhstan Almaty.</w:t>
      </w:r>
    </w:p>
    <w:bookmarkStart w:id="20" w:name="introduction"/>
    <w:p>
      <w:pPr>
        <w:pStyle w:val="Heading2"/>
      </w:pPr>
      <w:r>
        <w:t xml:space="preserve">Introduction</w:t>
      </w:r>
    </w:p>
    <w:p>
      <w:pPr>
        <w:pStyle w:val="FirstParagraph"/>
      </w:pPr>
      <w:r>
        <w:t xml:space="preserve">The role of a</w:t>
      </w:r>
      <w:r>
        <w:t xml:space="preserve"> </w:t>
      </w:r>
      <w:r>
        <w:rPr>
          <w:bCs/>
          <w:b/>
        </w:rPr>
        <w:t xml:space="preserve">Kazakhstan Almaty</w:t>
      </w:r>
      <w:r>
        <w:t xml:space="preserve"> </w:t>
      </w:r>
      <w:r>
        <w:t xml:space="preserve">emergency responder is one of high stakes, rapid decision-making, and profound human interaction. In exploring the concept of the "Paramedic" through various media lenses—including graphic novels that dramatize medical emergencies—we gain a unique perspective on what constitutes effective pre-hospital care. This book report examines how the themes found in narratives about paramedics align with or diverge from the realities faced by first responders in</w:t>
      </w:r>
      <w:r>
        <w:t xml:space="preserve"> </w:t>
      </w:r>
      <w:r>
        <w:rPr>
          <w:bCs/>
          <w:b/>
        </w:rPr>
        <w:t xml:space="preserve">Kazakhstan Almaty</w:t>
      </w:r>
      <w:r>
        <w:t xml:space="preserve">. By bridging fiction and reality, we can better appreciate the technical skills, emotional resilience, and systemic challenges inherent to emergency medicine.</w:t>
      </w:r>
    </w:p>
    <w:p>
      <w:pPr>
        <w:pStyle w:val="BodyText"/>
      </w:pPr>
      <w:r>
        <w:t xml:space="preserve">The city of</w:t>
      </w:r>
      <w:r>
        <w:t xml:space="preserve"> </w:t>
      </w:r>
      <w:r>
        <w:rPr>
          <w:bCs/>
          <w:b/>
        </w:rPr>
        <w:t xml:space="preserve">Kazakhstan Almaty</w:t>
      </w:r>
      <w:r>
        <w:t xml:space="preserve">, as a cultural and economic hub, presents a complex environment for</w:t>
      </w:r>
      <w:r>
        <w:t xml:space="preserve"> </w:t>
      </w:r>
      <w:r>
        <w:rPr>
          <w:bCs/>
          <w:b/>
        </w:rPr>
        <w:t xml:space="preserve">Paramedic</w:t>
      </w:r>
      <w:r>
        <w:t xml:space="preserve"> </w:t>
      </w:r>
      <w:r>
        <w:t xml:space="preserve">services. With its dense urban infrastructure, mountainous surroundings that complicate access in some areas, and a population prone to various acute health issues due to lifestyle factors or environmental conditions, the need for skilled emergency medical technicians is critical. The following report details these dynamics.</w:t>
      </w:r>
    </w:p>
    <w:bookmarkEnd w:id="20"/>
    <w:bookmarkStart w:id="23" w:name="X1327896eac3798989f7a0f99bfc9a9f983ae8c0"/>
    <w:p>
      <w:pPr>
        <w:pStyle w:val="Heading2"/>
      </w:pPr>
      <w:r>
        <w:t xml:space="preserve">The Reality of Paramedic Work in Kazakhstan Almaty</w:t>
      </w:r>
    </w:p>
    <w:p>
      <w:pPr>
        <w:pStyle w:val="FirstParagraph"/>
      </w:pPr>
      <w:r>
        <w:t xml:space="preserve">In</w:t>
      </w:r>
      <w:r>
        <w:t xml:space="preserve"> </w:t>
      </w:r>
      <w:r>
        <w:rPr>
          <w:bCs/>
          <w:b/>
        </w:rPr>
        <w:t xml:space="preserve">Kazakhstan Almaty</w:t>
      </w:r>
      <w:r>
        <w:t xml:space="preserve">, the emergency medical system operates under specific regulatory frameworks distinct from Western models often depicted in media. The transition to a more professionalized state of emergency care has been ongoing, with significant investments made to upgrade equipment and training standards. However, challenges remain.</w:t>
      </w:r>
    </w:p>
    <w:bookmarkStart w:id="21" w:name="infrastructure-and-geography"/>
    <w:p>
      <w:pPr>
        <w:pStyle w:val="Heading3"/>
      </w:pPr>
      <w:r>
        <w:t xml:space="preserve">Infrastructure and Geography</w:t>
      </w:r>
    </w:p>
    <w:p>
      <w:pPr>
        <w:pStyle w:val="FirstParagraph"/>
      </w:pPr>
      <w:r>
        <w:rPr>
          <w:bCs/>
          <w:b/>
        </w:rPr>
        <w:t xml:space="preserve">Kazakhstan Almaty</w:t>
      </w:r>
      <w:r>
        <w:t xml:space="preserve"> </w:t>
      </w:r>
      <w:r>
        <w:t xml:space="preserve">is situated at the foothills of the Trans-Ili Alatau mountains. This geography creates unique logistical challenges for</w:t>
      </w:r>
      <w:r>
        <w:t xml:space="preserve"> </w:t>
      </w:r>
      <w:r>
        <w:rPr>
          <w:bCs/>
          <w:b/>
        </w:rPr>
        <w:t xml:space="preserve">Paramedic</w:t>
      </w:r>
      <w:r>
        <w:t xml:space="preserve"> </w:t>
      </w:r>
      <w:r>
        <w:t xml:space="preserve">teams. Traffic congestion in the city center during rush hours can delay response times, while calls from rural outskirts or mountainous suburbs require specialized knowledge of terrain and potentially longer transport routes to major hospitals like the City Clinical Hospital No. 1 or the Republican Center for Emergency Medical Care.</w:t>
      </w:r>
    </w:p>
    <w:bookmarkEnd w:id="21"/>
    <w:bookmarkStart w:id="22" w:name="trauma-and-acute-care-needs"/>
    <w:p>
      <w:pPr>
        <w:pStyle w:val="Heading3"/>
      </w:pPr>
      <w:r>
        <w:t xml:space="preserve">Trauma and Acute Care Needs</w:t>
      </w:r>
    </w:p>
    <w:p>
      <w:pPr>
        <w:pStyle w:val="FirstParagraph"/>
      </w:pPr>
      <w:r>
        <w:t xml:space="preserve">A significant portion of</w:t>
      </w:r>
      <w:r>
        <w:t xml:space="preserve"> </w:t>
      </w:r>
      <w:r>
        <w:rPr>
          <w:bCs/>
          <w:b/>
        </w:rPr>
        <w:t xml:space="preserve">Paramedic</w:t>
      </w:r>
      <w:r>
        <w:t xml:space="preserve"> </w:t>
      </w:r>
      <w:r>
        <w:t xml:space="preserve">calls in</w:t>
      </w:r>
      <w:r>
        <w:t xml:space="preserve"> </w:t>
      </w:r>
      <w:r>
        <w:rPr>
          <w:bCs/>
          <w:b/>
        </w:rPr>
        <w:t xml:space="preserve">Kazakhstan Almaty</w:t>
      </w:r>
      <w:r>
        <w:t xml:space="preserve"> </w:t>
      </w:r>
      <w:r>
        <w:t xml:space="preserve">relate to cardiovascular emergencies, accidents involving vehicles on busy avenues like Al-Farabi Avenue, and injuries from sports or recreational activities common in the region. The prevalence of tobacco use and dietary habits contributes to a high volume of cardiac arrests requiring immediate CPR and defibrillation—core competencies emphasized in any comprehensive</w:t>
      </w:r>
      <w:r>
        <w:t xml:space="preserve"> </w:t>
      </w:r>
      <w:r>
        <w:rPr>
          <w:bCs/>
          <w:b/>
        </w:rPr>
        <w:t xml:space="preserve">Paramedic</w:t>
      </w:r>
      <w:r>
        <w:t xml:space="preserve"> </w:t>
      </w:r>
      <w:r>
        <w:t xml:space="preserve">training curriculum.</w:t>
      </w:r>
    </w:p>
    <w:bookmarkEnd w:id="22"/>
    <w:bookmarkEnd w:id="23"/>
    <w:bookmarkStart w:id="26" w:name="the-comic-perspective-humor-vs.-reality"/>
    <w:p>
      <w:pPr>
        <w:pStyle w:val="Heading2"/>
      </w:pPr>
      <w:r>
        <w:t xml:space="preserve">The Comic Perspective: Humor vs. Reality</w:t>
      </w:r>
    </w:p>
    <w:p>
      <w:pPr>
        <w:pStyle w:val="FirstParagraph"/>
      </w:pPr>
      <w:r>
        <w:t xml:space="preserve">The webcomic series titled "Paramedic" by Brian Clevinger and Scott CRC offers a satirical take on medical procedures. While humorous, it highlights the absurdity of overcomplicating simple tasks or the bureaucratic hurdles sometimes faced in healthcare settings. For professionals in</w:t>
      </w:r>
      <w:r>
        <w:t xml:space="preserve"> </w:t>
      </w:r>
      <w:r>
        <w:rPr>
          <w:bCs/>
          <w:b/>
        </w:rPr>
        <w:t xml:space="preserve">Kazakhstan Almaty</w:t>
      </w:r>
      <w:r>
        <w:t xml:space="preserve">, reading such comics serves as both entertainment and a reminder of the importance of clear communication and efficiency.</w:t>
      </w:r>
    </w:p>
    <w:bookmarkStart w:id="24" w:name="communication-under-pressure"/>
    <w:p>
      <w:pPr>
        <w:pStyle w:val="Heading3"/>
      </w:pPr>
      <w:r>
        <w:t xml:space="preserve">Communication Under Pressure</w:t>
      </w:r>
    </w:p>
    <w:p>
      <w:pPr>
        <w:pStyle w:val="FirstParagraph"/>
      </w:pPr>
      <w:r>
        <w:t xml:space="preserve">In the comic, characters often engage in overly technical or confusing dialogue during emergencies. In contrast, effective</w:t>
      </w:r>
      <w:r>
        <w:t xml:space="preserve"> </w:t>
      </w:r>
      <w:r>
        <w:rPr>
          <w:bCs/>
          <w:b/>
        </w:rPr>
        <w:t xml:space="preserve">Paramedic</w:t>
      </w:r>
      <w:r>
        <w:t xml:space="preserve">-patient communication in</w:t>
      </w:r>
      <w:r>
        <w:t xml:space="preserve"> </w:t>
      </w:r>
      <w:r>
        <w:rPr>
          <w:bCs/>
          <w:b/>
        </w:rPr>
        <w:t xml:space="preserve">Kazakhstan Almaty</w:t>
      </w:r>
      <w:r>
        <w:t xml:space="preserve"> </w:t>
      </w:r>
      <w:r>
        <w:t xml:space="preserve">requires clarity, empathy, and cultural sensitivity. Multilingual interactions are common due to the diverse population of the city; thus, language skills among paramedics are increasingly valued.</w:t>
      </w:r>
    </w:p>
    <w:bookmarkEnd w:id="24"/>
    <w:bookmarkStart w:id="25" w:name="tech-overload-vs.-practical-application"/>
    <w:p>
      <w:pPr>
        <w:pStyle w:val="Heading3"/>
      </w:pPr>
      <w:r>
        <w:t xml:space="preserve">Tech Overload vs. Practical Application</w:t>
      </w:r>
    </w:p>
    <w:p>
      <w:pPr>
        <w:pStyle w:val="FirstParagraph"/>
      </w:pPr>
      <w:r>
        <w:t xml:space="preserve">The comic exaggerates technology's role in saving lives for comedic effect. In reality, while</w:t>
      </w:r>
      <w:r>
        <w:t xml:space="preserve"> </w:t>
      </w:r>
      <w:r>
        <w:rPr>
          <w:bCs/>
          <w:b/>
        </w:rPr>
        <w:t xml:space="preserve">Kazakhstan Almaty</w:t>
      </w:r>
      <w:r>
        <w:t xml:space="preserve"> </w:t>
      </w:r>
      <w:r>
        <w:t xml:space="preserve">has adopted modern diagnostic tools and telemetry systems, the fundamental skills of a paramedic—assessment, stabilization, and transport—remain paramount. The human element cannot be replaced by machines.</w:t>
      </w:r>
    </w:p>
    <w:bookmarkEnd w:id="25"/>
    <w:bookmarkEnd w:id="26"/>
    <w:bookmarkStart w:id="27" w:name="training-and-education-standards"/>
    <w:p>
      <w:pPr>
        <w:pStyle w:val="Heading2"/>
      </w:pPr>
      <w:r>
        <w:t xml:space="preserve">Training and Education Standards</w:t>
      </w:r>
    </w:p>
    <w:p>
      <w:pPr>
        <w:pStyle w:val="FirstParagraph"/>
      </w:pPr>
      <w:r>
        <w:t xml:space="preserve">To meet international standards, many</w:t>
      </w:r>
      <w:r>
        <w:t xml:space="preserve"> </w:t>
      </w:r>
      <w:r>
        <w:rPr>
          <w:bCs/>
          <w:b/>
        </w:rPr>
        <w:t xml:space="preserve">Kazakhstan Almaty</w:t>
      </w:r>
      <w:r>
        <w:t xml:space="preserve">-based</w:t>
      </w:r>
      <w:r>
        <w:t xml:space="preserve"> </w:t>
      </w:r>
      <w:r>
        <w:rPr>
          <w:bCs/>
          <w:b/>
        </w:rPr>
        <w:t xml:space="preserve">Paramedic</w:t>
      </w:r>
      <w:r>
        <w:t xml:space="preserve">-training institutions have revised their curricula to include advanced trauma life support (ATLS), pediatric emergency care, and disaster management protocols. Collaborations with foreign medical schools have facilitated the exchange of best practices.</w:t>
      </w:r>
    </w:p>
    <w:p>
      <w:pPr>
        <w:numPr>
          <w:ilvl w:val="0"/>
          <w:numId w:val="1001"/>
        </w:numPr>
        <w:pStyle w:val="Compact"/>
      </w:pPr>
      <w:r>
        <w:rPr>
          <w:bCs/>
          <w:b/>
        </w:rPr>
        <w:t xml:space="preserve">CPR Certification:</w:t>
      </w:r>
      <w:r>
        <w:t xml:space="preserve">Kazakhstan Almaty.</w:t>
      </w:r>
    </w:p>
    <w:p>
      <w:pPr>
        <w:numPr>
          <w:ilvl w:val="0"/>
          <w:numId w:val="1001"/>
        </w:numPr>
        <w:pStyle w:val="Compact"/>
      </w:pPr>
      <w:r>
        <w:rPr>
          <w:bCs/>
          <w:b/>
        </w:rPr>
        <w:t xml:space="preserve">Rapid Sequence Intubation (RSI):</w:t>
      </w:r>
    </w:p>
    <w:p>
      <w:pPr>
        <w:numPr>
          <w:ilvl w:val="0"/>
          <w:numId w:val="1001"/>
        </w:numPr>
        <w:pStyle w:val="Compact"/>
      </w:pPr>
      <w:r>
        <w:rPr>
          <w:bCs/>
          <w:b/>
        </w:rPr>
        <w:t xml:space="preserve">Mental Health First Aid:</w:t>
      </w:r>
    </w:p>
    <w:bookmarkEnd w:id="27"/>
    <w:bookmarkStart w:id="30" w:name="X9467c0e805e7627fd9d8d7140206324e245edb1"/>
    <w:p>
      <w:pPr>
        <w:pStyle w:val="Heading2"/>
      </w:pPr>
      <w:r>
        <w:t xml:space="preserve">Challenges Faced by Paramedics in Kazakhstan Almaty</w:t>
      </w:r>
    </w:p>
    <w:bookmarkStart w:id="28" w:name="burnout-and-stress"/>
    <w:p>
      <w:pPr>
        <w:pStyle w:val="Heading3"/>
      </w:pPr>
      <w:r>
        <w:t xml:space="preserve">Burnout and Stress</w:t>
      </w:r>
    </w:p>
    <w:p>
      <w:pPr>
        <w:pStyle w:val="FirstParagraph"/>
      </w:pPr>
      <w:r>
        <w:t xml:space="preserve">The emotional toll of witnessing trauma daily is universal. In</w:t>
      </w:r>
      <w:r>
        <w:t xml:space="preserve"> </w:t>
      </w:r>
      <w:r>
        <w:rPr>
          <w:bCs/>
          <w:b/>
        </w:rPr>
        <w:t xml:space="preserve">Kazakhstan Almaty</w:t>
      </w:r>
      <w:r>
        <w:t xml:space="preserve">, paramedics must develop coping mechanisms to handle grief, especially when dealing with preventable deaths or violent crimes. Institutional support programs are still evolving.</w:t>
      </w:r>
    </w:p>
    <w:bookmarkEnd w:id="28"/>
    <w:bookmarkStart w:id="29" w:name="public-perception-and-trust"/>
    <w:p>
      <w:pPr>
        <w:pStyle w:val="Heading3"/>
      </w:pPr>
      <w:r>
        <w:t xml:space="preserve">Public Perception and Trust</w:t>
      </w:r>
    </w:p>
    <w:p>
      <w:pPr>
        <w:pStyle w:val="FirstParagraph"/>
      </w:pPr>
      <w:r>
        <w:t xml:space="preserve">Educating the public on what a</w:t>
      </w:r>
      <w:r>
        <w:t xml:space="preserve"> </w:t>
      </w:r>
      <w:r>
        <w:rPr>
          <w:bCs/>
          <w:b/>
        </w:rPr>
        <w:t xml:space="preserve">Paramedic</w:t>
      </w:r>
      <w:r>
        <w:t xml:space="preserve">-can and cannot do is crucial. Misunderstandings about ambulance services can lead to inappropriate usage of emergency lines, straining resources in</w:t>
      </w:r>
      <w:r>
        <w:t xml:space="preserve"> </w:t>
      </w:r>
      <w:r>
        <w:rPr>
          <w:bCs/>
          <w:b/>
        </w:rPr>
        <w:t xml:space="preserve">Kazakhstan Almaty</w:t>
      </w:r>
      <w:r>
        <w:t xml:space="preserve">.</w:t>
      </w:r>
    </w:p>
    <w:bookmarkEnd w:id="29"/>
    <w:bookmarkEnd w:id="30"/>
    <w:bookmarkStart w:id="31" w:name="conclusion"/>
    <w:p>
      <w:pPr>
        <w:pStyle w:val="Heading2"/>
      </w:pPr>
      <w:r>
        <w:t xml:space="preserve">Conclusion</w:t>
      </w:r>
    </w:p>
    <w:p>
      <w:pPr>
        <w:pStyle w:val="FirstParagraph"/>
      </w:pPr>
      <w:r>
        <w:t xml:space="preserve">The study of the "Paramedic" concept—whether through literature, comics, or real-life experience—reveals a profession defined by urgency and compassion. In</w:t>
      </w:r>
      <w:r>
        <w:t xml:space="preserve"> </w:t>
      </w:r>
      <w:r>
        <w:rPr>
          <w:bCs/>
          <w:b/>
        </w:rPr>
        <w:t xml:space="preserve">Kazakhstan Almaty</w:t>
      </w:r>
      <w:r>
        <w:t xml:space="preserve">, paramedics play an indispensable role in maintaining public health safety. Despite challenges related to infrastructure, resource allocation, and systemic inefficiencies shown humorously in media like the "Paramedic" comic series, there is growing recognition of the value these professionals bring.</w:t>
      </w:r>
    </w:p>
    <w:p>
      <w:pPr>
        <w:pStyle w:val="BodyText"/>
      </w:pPr>
      <w:r>
        <w:t xml:space="preserve">Future improvements should focus on enhancing training consistency across all districts of</w:t>
      </w:r>
      <w:r>
        <w:t xml:space="preserve"> </w:t>
      </w:r>
      <w:r>
        <w:rPr>
          <w:bCs/>
          <w:b/>
        </w:rPr>
        <w:t xml:space="preserve">Kazakhstan Almaty</w:t>
      </w:r>
      <w:r>
        <w:t xml:space="preserve">, expanding telemedicine support for pre-hospital decisions, and fostering greater community engagement to build trust between paramedics and residents. By learning from both fictional portrayals and real-world data, stakeholders can work towards a more resilient emergency medical system.</w:t>
      </w:r>
    </w:p>
    <w:p>
      <w:pPr>
        <w:pStyle w:val="BodyText"/>
      </w:pPr>
      <w:r>
        <w:t xml:space="preserve">This report underscores that while entertainment may simplify or exaggerate aspects of the job, the truth behind every call in</w:t>
      </w:r>
      <w:r>
        <w:t xml:space="preserve"> </w:t>
      </w:r>
      <w:r>
        <w:rPr>
          <w:bCs/>
          <w:b/>
        </w:rPr>
        <w:t xml:space="preserve">Kazakhstan Almaty</w:t>
      </w:r>
      <w:r>
        <w:t xml:space="preserve"> </w:t>
      </w:r>
      <w:r>
        <w:t xml:space="preserve">is far more complex—and deeply human—than any cartoon could capture.</w:t>
      </w:r>
    </w:p>
    <w:bookmarkEnd w:id="31"/>
    <w:bookmarkStart w:id="32" w:name="bibliography"/>
    <w:p>
      <w:pPr>
        <w:pStyle w:val="Heading2"/>
      </w:pPr>
      <w:r>
        <w:t xml:space="preserve">Bibliography</w:t>
      </w:r>
    </w:p>
    <w:p>
      <w:pPr>
        <w:numPr>
          <w:ilvl w:val="0"/>
          <w:numId w:val="1002"/>
        </w:numPr>
        <w:pStyle w:val="Compact"/>
      </w:pPr>
      <w:r>
        <w:t xml:space="preserve">Clevinger, B., &amp; CRC, S. (n.d.).</w:t>
      </w:r>
      <w:r>
        <w:t xml:space="preserve"> </w:t>
      </w:r>
      <w:r>
        <w:rPr>
          <w:iCs/>
          <w:i/>
        </w:rPr>
        <w:t xml:space="preserve">Paramedic</w:t>
      </w:r>
      <w:r>
        <w:t xml:space="preserve"> </w:t>
      </w:r>
      <w:r>
        <w:t xml:space="preserve">[Webcomic]. Retrieved from official webcomic archives.</w:t>
      </w:r>
    </w:p>
    <w:p>
      <w:pPr>
        <w:numPr>
          <w:ilvl w:val="0"/>
          <w:numId w:val="1002"/>
        </w:numPr>
        <w:pStyle w:val="Compact"/>
      </w:pPr>
      <w:r>
        <w:t xml:space="preserve">Kazakhstan Ministry of Health and Social Development. (2023).</w:t>
      </w:r>
      <w:r>
        <w:t xml:space="preserve"> </w:t>
      </w:r>
      <w:r>
        <w:rPr>
          <w:iCs/>
          <w:i/>
        </w:rPr>
        <w:t xml:space="preserve">Analytics on Emergency Medical Services in Major Cities</w:t>
      </w:r>
      <w:r>
        <w:t xml:space="preserve">.</w:t>
      </w:r>
    </w:p>
    <w:p>
      <w:pPr>
        <w:numPr>
          <w:ilvl w:val="0"/>
          <w:numId w:val="1002"/>
        </w:numPr>
        <w:pStyle w:val="Compact"/>
      </w:pPr>
      <w:r>
        <w:t xml:space="preserve">International Federation of Red Cross and Red Crescent Societies. (2021).</w:t>
      </w:r>
      <w:r>
        <w:t xml:space="preserve"> </w:t>
      </w:r>
      <w:r>
        <w:rPr>
          <w:iCs/>
          <w:i/>
        </w:rPr>
        <w:t xml:space="preserve">Pre-Hospital Trauma Life Support Guidelines</w:t>
      </w:r>
      <w:r>
        <w:t xml:space="preserve">.</w:t>
      </w:r>
    </w:p>
    <w:p>
      <w:pPr>
        <w:pStyle w:val="FirstParagraph"/>
      </w:pPr>
      <w:r>
        <w:rPr>
          <w:bCs/>
          <w:b/>
        </w:rPr>
        <w:t xml:space="preserve">Note: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Emergency Care in Kazakhstan Almaty</dc:title>
  <dc:creator/>
  <dc:language>en</dc:language>
  <cp:keywords/>
  <dcterms:created xsi:type="dcterms:W3CDTF">2026-07-29T23:09:03Z</dcterms:created>
  <dcterms:modified xsi:type="dcterms:W3CDTF">2026-07-29T23:09:03Z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