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8" w:name="comprehensive-book-report-on-paramedic"/>
    <w:p>
      <w:pPr>
        <w:pStyle w:val="Heading1"/>
      </w:pPr>
      <w:r>
        <w:t xml:space="preserve">Comprehensive Book Report on "Paramedic"</w:t>
      </w:r>
    </w:p>
    <w:p>
      <w:pPr>
        <w:pStyle w:val="FirstParagraph"/>
      </w:pPr>
      <w:r>
        <w:rPr>
          <w:bCs/>
          <w:b/>
        </w:rPr>
        <w:t xml:space="preserve">Date:</w:t>
      </w:r>
      <w:r>
        <w:t xml:space="preserve"> </w:t>
      </w:r>
      <w:r>
        <w:t xml:space="preserve">October 26, 2023</w:t>
      </w:r>
      <w:r>
        <w:br/>
      </w:r>
      <w:r>
        <w:rPr>
          <w:bCs/>
          <w:b/>
        </w:rPr>
        <w:t xml:space="preserve">To:</w:t>
      </w:r>
      <w:r>
        <w:t xml:space="preserve">The Ministry of Health and Population, Nepal Kathmandu</w:t>
      </w:r>
      <w:r>
        <w:br/>
      </w:r>
      <w:r>
        <w:rPr>
          <w:bCs/>
          <w:b/>
        </w:rPr>
        <w:t xml:space="preserve">From:</w:t>
      </w:r>
      <w:r>
        <w:t xml:space="preserve">Clinical Training Division</w:t>
      </w:r>
      <w:r>
        <w:br/>
      </w:r>
    </w:p>
    <w:p>
      <w:pPr>
        <w:pStyle w:val="BodyText"/>
      </w:pPr>
      <w:r>
        <w:t xml:space="preserve">Subject:An Analytical Review of the Textbook "Paramedic" for Implementation in Nepal Kathmandu</w:t>
      </w:r>
    </w:p>
    <w:p>
      <w:pPr>
        <w:pStyle w:val="BodyText"/>
      </w:pPr>
      <w:r>
        <w:t xml:space="preserve">"The text serves not merely as a collection of medical facts, but as a manual for survival in one of the most challenging urban environments on Earth. For any professional operating within the unique topography and demographic pressures of Nepal Kathmandu, this Book Report highlights why the standard Paramedic curriculum must be adapted to local realities."</w:t>
      </w:r>
    </w:p>
    <w:bookmarkStart w:id="20" w:name="introduction"/>
    <w:p>
      <w:pPr>
        <w:pStyle w:val="Heading2"/>
      </w:pPr>
      <w:r>
        <w:t xml:space="preserve">1. Introduction</w:t>
      </w:r>
    </w:p>
    <w:p>
      <w:pPr>
        <w:pStyle w:val="FirstParagraph"/>
      </w:pPr>
      <w:r>
        <w:t xml:space="preserve">In recent years, the landscape of emergency medical services (EMS) in developing nations has undergone a significant transformation. Nowhere is this more evident than in Nepal Kathmandu, a metropolitan hub characterized by dense urbanization, seismic vulnerability, and rapidly evolving infrastructure. The adoption of standardized pre-hospital care protocols is no longer optional; it is a necessity for saving lives during the critical "golden hour." This book report provides an in-depth analysis of the textbook titled</w:t>
      </w:r>
      <w:r>
        <w:t xml:space="preserve"> </w:t>
      </w:r>
      <w:r>
        <w:rPr>
          <w:iCs/>
          <w:i/>
        </w:rPr>
        <w:t xml:space="preserve">"Paramedic"</w:t>
      </w:r>
      <w:r>
        <w:t xml:space="preserve">, evaluating its relevance, applicability, and potential impact on healthcare outcomes in Nepal Kathmandu. The core objective of this review is to determine how this foundational text can serve as a bridge between international best practices and the unique local exigencies faced by first responders in Nepal Kathmandu.</w:t>
      </w:r>
    </w:p>
    <w:p>
      <w:pPr>
        <w:pStyle w:val="BodyText"/>
      </w:pPr>
      <w:r>
        <w:t xml:space="preserve">The book</w:t>
      </w:r>
      <w:r>
        <w:t xml:space="preserve"> </w:t>
      </w:r>
      <w:r>
        <w:rPr>
          <w:iCs/>
          <w:i/>
        </w:rPr>
        <w:t xml:space="preserve">"Paramedic"</w:t>
      </w:r>
      <w:r>
        <w:t xml:space="preserve"> </w:t>
      </w:r>
      <w:r>
        <w:t xml:space="preserve">acts as a cornerstone reference for students and practitioners alike. However, its utility is not absolute. It must be critically assessed through the lens of geographic, cultural, and logistical constraints specific to Nepal Kathmandu. This report argues that while the medical principles within are universally valid, their application requires substantial contextualization to suit the chaotic yet vibrant environment of Nepal Kathmandu.</w:t>
      </w:r>
    </w:p>
    <w:bookmarkEnd w:id="20"/>
    <w:bookmarkStart w:id="21" w:name="content-analysis-the-core-text-paramedic"/>
    <w:p>
      <w:pPr>
        <w:pStyle w:val="Heading2"/>
      </w:pPr>
      <w:r>
        <w:t xml:space="preserve">2. Content Analysis: The Core Text "Paramedic"</w:t>
      </w:r>
    </w:p>
    <w:p>
      <w:pPr>
        <w:pStyle w:val="FirstParagraph"/>
      </w:pPr>
      <w:r>
        <w:t xml:space="preserve">The textbook is comprehensive, covering a vast array of topics ranging from basic life support (BLS) to advanced cardiac life support (ACLS), trauma management, and pediatric emergencies. The structure is logical, moving from physiological foundations to clinical applications. Key strengths include detailed anatomical illustrations, step-by-step procedural guides for intubation and defibrillation, and clear algorithms for stroke and heart attack identification.</w:t>
      </w:r>
    </w:p>
    <w:p>
      <w:pPr>
        <w:pStyle w:val="BodyText"/>
      </w:pPr>
      <w:r>
        <w:t xml:space="preserve">However, the text often assumes a level of infrastructure that may not be immediately available in all regions. It emphasizes rapid transport to tertiary care centers and relies on advanced diagnostic tools such as CT scans for immediate triage decisions. While these are standard in developed nations, the reality on the ground in many parts of Nepal Kathmandu involves longer transit times, traffic congestion, and variable access to hospital resources. Therefore, the book’s emphasis on "scoop and run" must be balanced with a strong education in "stay and play" scenarios for unstable patients.</w:t>
      </w:r>
    </w:p>
    <w:bookmarkEnd w:id="21"/>
    <w:bookmarkStart w:id="25" w:name="X123d06d3c34d536a718ca165fde0d012c8ec099"/>
    <w:p>
      <w:pPr>
        <w:pStyle w:val="Heading2"/>
      </w:pPr>
      <w:r>
        <w:t xml:space="preserve">3. Contextual Relevance: The Case of Nepal Kathmandu</w:t>
      </w:r>
    </w:p>
    <w:p>
      <w:pPr>
        <w:pStyle w:val="FirstParagraph"/>
      </w:pPr>
      <w:r>
        <w:t xml:space="preserve">To understand the necessity of adapting this material, one must first appreciate the distinct challenges faced by emergency personnel in Nepal Kathmandu. The city is a microcosm of extreme contrasts, featuring modern high-rise apartments alongside traditional low-income settlements. This dichotomy creates a heterogeneous patient demographic with varying disease burdens.</w:t>
      </w:r>
    </w:p>
    <w:bookmarkStart w:id="22" w:name="trauma-and-infrastructure-challenges"/>
    <w:p>
      <w:pPr>
        <w:pStyle w:val="Heading3"/>
      </w:pPr>
      <w:r>
        <w:t xml:space="preserve">3.1 Trauma and Infrastructure Challenges</w:t>
      </w:r>
    </w:p>
    <w:p>
      <w:pPr>
        <w:pStyle w:val="FirstParagraph"/>
      </w:pPr>
      <w:r>
        <w:t xml:space="preserve">In Nepal Kathmandu, road traffic accidents constitute a leading cause of mortality and morbidity. The narrow, congested streets make ambulance access difficult. Furthermore, the seismic history of the region introduces a high risk of structural collapse injuries. The book</w:t>
      </w:r>
      <w:r>
        <w:t xml:space="preserve"> </w:t>
      </w:r>
      <w:r>
        <w:rPr>
          <w:iCs/>
          <w:i/>
        </w:rPr>
        <w:t xml:space="preserve">"Paramedic"</w:t>
      </w:r>
      <w:r>
        <w:t xml:space="preserve"> </w:t>
      </w:r>
      <w:r>
        <w:t xml:space="preserve">contains excellent chapters on crush syndrome and multi-trauma management; these sections are particularly vital for Nepal Kathmandu. However, local training must emphasize improvisation due to potential equipment shortages during large-scale disasters.</w:t>
      </w:r>
    </w:p>
    <w:bookmarkEnd w:id="22"/>
    <w:bookmarkStart w:id="23" w:name="respiratory-and-environmental-health"/>
    <w:p>
      <w:pPr>
        <w:pStyle w:val="Heading3"/>
      </w:pPr>
      <w:r>
        <w:t xml:space="preserve">2.2 Respiratory and Environmental Health</w:t>
      </w:r>
    </w:p>
    <w:p>
      <w:pPr>
        <w:pStyle w:val="FirstParagraph"/>
      </w:pPr>
      <w:r>
        <w:t xml:space="preserve">Air quality in Nepal Kathmandu is frequently cited as one of the poorest globally due to vehicle emissions, construction dust, and seasonal biomass burning. Consequently, respiratory emergencies such as acute exacerbations of chronic obstructive pulmonary disease (COPD) and asthma are prevalent. The textbook provides standard protocols for oxygen therapy and bronchodilator administration. For Nepal Kathmandu paramedics, understanding the impact of particulate matter on patient presentation is crucial. Training must go beyond the text to include environmental health assessments.</w:t>
      </w:r>
    </w:p>
    <w:bookmarkEnd w:id="23"/>
    <w:bookmarkStart w:id="24" w:name="cultural-competence-and-communication"/>
    <w:p>
      <w:pPr>
        <w:pStyle w:val="Heading3"/>
      </w:pPr>
      <w:r>
        <w:t xml:space="preserve">3.3 Cultural Competence and Communication</w:t>
      </w:r>
    </w:p>
    <w:p>
      <w:pPr>
        <w:pStyle w:val="FirstParagraph"/>
      </w:pPr>
      <w:r>
        <w:t xml:space="preserve">Nepal Kathmandu is culturally diverse, with a mosaic of ethnicities, languages, and religious beliefs. The book briefly touches on patient communication but does not deeply explore cultural nuances that affect consent and care delivery in Himalayan regions. Paramedics operating in Nepal Kathmandu must be trained to navigate these cultural landscapes respectfully. This includes understanding local health beliefs regarding illness and death, which can impact family dynamics during emergency interventions.</w:t>
      </w:r>
    </w:p>
    <w:bookmarkEnd w:id="24"/>
    <w:bookmarkEnd w:id="25"/>
    <w:bookmarkStart w:id="26" w:name="X559e68caa4f8d2e240ad629ee25f7b0d80928d3"/>
    <w:p>
      <w:pPr>
        <w:pStyle w:val="Heading2"/>
      </w:pPr>
      <w:r>
        <w:t xml:space="preserve">4. Gaps and Recommendations for Implementation</w:t>
      </w:r>
    </w:p>
    <w:p>
      <w:pPr>
        <w:pStyle w:val="FirstParagraph"/>
      </w:pPr>
      <w:r>
        <w:t xml:space="preserve">While the book</w:t>
      </w:r>
      <w:r>
        <w:t xml:space="preserve"> </w:t>
      </w:r>
      <w:r>
        <w:rPr>
          <w:iCs/>
          <w:i/>
        </w:rPr>
        <w:t xml:space="preserve">"Paramedic"</w:t>
      </w:r>
      <w:r>
        <w:t xml:space="preserve"> </w:t>
      </w:r>
      <w:r>
        <w:t xml:space="preserve">is an excellent theoretical resource, its direct adoption without modification poses risks for the healthcare system in Nepal Kathmandu. The following recommendations are proposed to bridge the gap between theory and practice:</w:t>
      </w:r>
    </w:p>
    <w:p>
      <w:pPr>
        <w:numPr>
          <w:ilvl w:val="0"/>
          <w:numId w:val="1001"/>
        </w:numPr>
        <w:pStyle w:val="Compact"/>
      </w:pPr>
      <w:r>
        <w:rPr>
          <w:bCs/>
          <w:b/>
        </w:rPr>
        <w:t xml:space="preserve">Multilingual Adaptation:</w:t>
      </w:r>
      <w:r>
        <w:t xml:space="preserve"> </w:t>
      </w:r>
      <w:r>
        <w:t xml:space="preserve">Key concepts from the book should be translated into Nepali, with simplified language used for field guides that paramedics can carry.</w:t>
      </w:r>
    </w:p>
    <w:p>
      <w:pPr>
        <w:numPr>
          <w:ilvl w:val="0"/>
          <w:numId w:val="1001"/>
        </w:numPr>
        <w:pStyle w:val="Compact"/>
      </w:pPr>
      <w:r>
        <w:rPr>
          <w:bCs/>
          <w:b/>
        </w:rPr>
        <w:t xml:space="preserve">Trauma Simulation for Local Terrain:</w:t>
      </w:r>
      <w:r>
        <w:t xml:space="preserve"> </w:t>
      </w:r>
      <w:r>
        <w:t xml:space="preserve">Training modules based on the book’s trauma chapters must include simulations involving narrow alleys, stair-climbing ambulances, and debris management typical of Nepal Kathmandu.</w:t>
      </w:r>
    </w:p>
    <w:p>
      <w:pPr>
        <w:numPr>
          <w:ilvl w:val="0"/>
          <w:numId w:val="1001"/>
        </w:numPr>
        <w:pStyle w:val="Compact"/>
      </w:pPr>
      <w:r>
        <w:rPr>
          <w:bCs/>
          <w:b/>
        </w:rPr>
        <w:t xml:space="preserve">Resource-Neutral Protocols:</w:t>
      </w:r>
      <w:r>
        <w:t xml:space="preserve"> </w:t>
      </w:r>
      <w:r>
        <w:t xml:space="preserve">Instructors should supplement the text with protocols that work when advanced equipment (like continuous monitoring devices) is unavailable. This resilience training is essential for rural-to-urban fringes in Nepal Kathmandu.</w:t>
      </w:r>
    </w:p>
    <w:p>
      <w:pPr>
        <w:numPr>
          <w:ilvl w:val="0"/>
          <w:numId w:val="1001"/>
        </w:numPr>
        <w:pStyle w:val="Compact"/>
      </w:pPr>
      <w:r>
        <w:rPr>
          <w:bCs/>
          <w:b/>
        </w:rPr>
        <w:t xml:space="preserve">Inclusion of Non-Traumatic Emergencies:</w:t>
      </w:r>
      <w:r>
        <w:t xml:space="preserve"> </w:t>
      </w:r>
      <w:r>
        <w:t xml:space="preserve">While the book covers cardiac and respiratory issues, specific attention should be given to infectious diseases prevalent in the region, such as Dengue fever during monsoon seasons, which affects Nepal Kathmandu annually.</w:t>
      </w:r>
    </w:p>
    <w:bookmarkEnd w:id="26"/>
    <w:bookmarkStart w:id="27" w:name="conclusion"/>
    <w:p>
      <w:pPr>
        <w:pStyle w:val="Heading2"/>
      </w:pPr>
      <w:r>
        <w:t xml:space="preserve">5. Conclusion</w:t>
      </w:r>
    </w:p>
    <w:p>
      <w:pPr>
        <w:pStyle w:val="FirstParagraph"/>
      </w:pPr>
      <w:r>
        <w:t xml:space="preserve">In conclusion, the textbook</w:t>
      </w:r>
      <w:r>
        <w:t xml:space="preserve"> </w:t>
      </w:r>
      <w:r>
        <w:rPr>
          <w:iCs/>
          <w:i/>
        </w:rPr>
        <w:t xml:space="preserve">"Paramedic"</w:t>
      </w:r>
      <w:r>
        <w:t xml:space="preserve"> </w:t>
      </w:r>
      <w:r>
        <w:t xml:space="preserve">stands as a vital educational pillar for the future of emergency medicine in Nepal Kathmandu. It provides the scientific backbone necessary for professionalizing pre-hospital care. However, it cannot stand alone. For it to be truly effective in saving lives within the bustling, complex streets of Nepal Kathmandu, it must be adapted to reflect local realities.</w:t>
      </w:r>
    </w:p>
    <w:p>
      <w:pPr>
        <w:pStyle w:val="BodyText"/>
      </w:pPr>
      <w:r>
        <w:t xml:space="preserve">The integration of this book into the curriculum offers a pathway toward higher standards of care. Yet, this integration requires active modification by local medical educators who understand the pulse of Nepal Kathmandu. By blending international excellence with local adaptability, we can create a paramedic force that is not only knowledgeable but also resilient and culturally competent. The goal is clear: to ensure that every citizen in Nepal Kathmandu receives timely, effective, and compassionate emergency care regardless of the circumstances.</w:t>
      </w:r>
    </w:p>
    <w:p>
      <w:pPr>
        <w:pStyle w:val="BodyText"/>
      </w:pPr>
      <w:r>
        <w:t xml:space="preserve">This book report serves as a call to action for policymakers, educators, and healthcare providers in Nepal Kathmandu. Let us utilize the wisdom found within these pages while crafting a system that is uniquely suited to the needs of our community. The success of this initiative will be measured not by how well we memorize the text, but by how effectively we apply it on the streets of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Nepal Kathmandu</dc:title>
  <dc:creator/>
  <dc:language>en</dc:language>
  <cp:keywords/>
  <dcterms:created xsi:type="dcterms:W3CDTF">2026-07-29T11:48:58Z</dcterms:created>
  <dcterms:modified xsi:type="dcterms:W3CDTF">2026-07-29T11:48:58Z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