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Paramedic</w:t>
      </w:r>
      <w:r>
        <w:t xml:space="preserve"> </w:t>
      </w:r>
      <w:r>
        <w:t xml:space="preserve">Practice</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Nigeria</w:t>
      </w:r>
      <w:r>
        <w:t xml:space="preserve"> </w:t>
      </w:r>
      <w:r>
        <w:t xml:space="preserve">Abuja</w:t>
      </w:r>
    </w:p>
    <w:bookmarkStart w:id="33" w:name="X1c032e1f684b37cfd39f4b6d33c8d6006a4817a"/>
    <w:p>
      <w:pPr>
        <w:pStyle w:val="Heading1"/>
      </w:pPr>
      <w:r>
        <w:t xml:space="preserve">Book Report: Advanced Paramedic Practice and Pre-Hospital Care Standards</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Federal Ministry of Health, Abuja; National Emergency Management Agency (NEMA); Nigerian Institute of Paramedic Sciences (NIPS)</w:t>
      </w:r>
      <w:r>
        <w:br/>
      </w:r>
      <w:r>
        <w:rPr>
          <w:bCs/>
          <w:b/>
        </w:rPr>
        <w:t xml:space="preserve">From:</w:t>
      </w:r>
      <w:r>
        <w:t xml:space="preserve"> </w:t>
      </w:r>
      <w:r>
        <w:t xml:space="preserve">Senior Medical Logistics and Training Coordinator</w:t>
      </w:r>
      <w:r>
        <w:br/>
      </w:r>
      <w:r>
        <w:rPr>
          <w:bCs/>
          <w:b/>
        </w:rPr>
        <w:t xml:space="preserve">Subject:</w:t>
      </w:r>
      <w:r>
        <w:t xml:space="preserve"> </w:t>
      </w:r>
      <w:r>
        <w:t xml:space="preserve">Critical Analysis of Paramedic Literature for Implementation in Nigeria Abuja</w:t>
      </w:r>
    </w:p>
    <w:p>
      <w:pPr>
        <w:pStyle w:val="BodyText"/>
      </w:pPr>
      <w:r>
        <w:rPr>
          <w:iCs/>
          <w:i/>
        </w:rPr>
        <w:t xml:space="preserve">This book report serves as a comprehensive review of contemporary literature regarding paramedic practice, specifically tailored to address the unique challenges and opportunities present within the healthcare infrastructure of</w:t>
      </w:r>
      <w:r>
        <w:rPr>
          <w:iCs/>
          <w:i/>
        </w:rPr>
        <w:t xml:space="preserve"> </w:t>
      </w:r>
      <w:r>
        <w:rPr>
          <w:bCs/>
          <w:b/>
          <w:iCs/>
          <w:i/>
        </w:rPr>
        <w:t xml:space="preserve">Nigeria Abuja</w:t>
      </w:r>
      <w:r>
        <w:rPr>
          <w:iCs/>
          <w:i/>
        </w:rPr>
        <w:t xml:space="preserve">. The focus is on adapting global best practices in pre-hospital care to fit the local context.</w:t>
      </w:r>
    </w:p>
    <w:bookmarkStart w:id="20" w:name="introduction"/>
    <w:p>
      <w:pPr>
        <w:pStyle w:val="Heading2"/>
      </w:pPr>
      <w:r>
        <w:t xml:space="preserve">1. Introduction</w:t>
      </w:r>
    </w:p>
    <w:p>
      <w:pPr>
        <w:pStyle w:val="FirstParagraph"/>
      </w:pPr>
      <w:r>
        <w:t xml:space="preserve">The role of a modern Paramedic extends far beyond simple transportation; it encompasses immediate life-saving intervention, clinical decision-making, and community health advocacy. As the Federal Capital Territory (FCT) of</w:t>
      </w:r>
      <w:r>
        <w:t xml:space="preserve"> </w:t>
      </w:r>
      <w:r>
        <w:rPr>
          <w:bCs/>
          <w:b/>
        </w:rPr>
        <w:t xml:space="preserve">Nigeria Abuja</w:t>
      </w:r>
      <w:r>
        <w:t xml:space="preserve"> </w:t>
      </w:r>
      <w:r>
        <w:t xml:space="preserve">continues to expand both demographically and infrastructurally, the demand for robust emergency medical services (EMS) has never been higher. This report evaluates key texts on paramedic science to determine their applicability, relevance, and necessary adaptations for deployment in</w:t>
      </w:r>
      <w:r>
        <w:t xml:space="preserve"> </w:t>
      </w:r>
      <w:r>
        <w:rPr>
          <w:bCs/>
          <w:b/>
        </w:rPr>
        <w:t xml:space="preserve">Nigeria Abuja</w:t>
      </w:r>
      <w:r>
        <w:t xml:space="preserve">.</w:t>
      </w:r>
    </w:p>
    <w:p>
      <w:pPr>
        <w:pStyle w:val="BodyText"/>
      </w:pPr>
      <w:r>
        <w:t xml:space="preserve">The primary objective of this review is to bridge the gap between theoretical EMS knowledge and practical application within the Nigerian healthcare system. By analyzing core principles found in standard paramedic textbooks, we aim to propose a structured framework for training and operational protocols specific to the capital city.</w:t>
      </w:r>
    </w:p>
    <w:bookmarkEnd w:id="20"/>
    <w:bookmarkStart w:id="22" w:name="Xc460661173b84433ea5f8d86ec93f8233f69ff7"/>
    <w:p>
      <w:pPr>
        <w:pStyle w:val="Heading2"/>
      </w:pPr>
      <w:r>
        <w:t xml:space="preserve">2. Overview of Paramedic Literature Reviewed</w:t>
      </w:r>
    </w:p>
    <w:p>
      <w:pPr>
        <w:pStyle w:val="FirstParagraph"/>
      </w:pPr>
      <w:r>
        <w:t xml:space="preserve">The literature reviewed includes foundational texts on pre-hospital trauma life support (PHTLS), emergency cardiovascular care (ECC), and pediatric advanced life support (PALS). These texts provide the scientific backbone for what a Paramedic must know. However, a significant portion of this report is dedicated to contextualizing these Western-derived medical protocols within the socio-economic and environmental realities of</w:t>
      </w:r>
      <w:r>
        <w:t xml:space="preserve"> </w:t>
      </w:r>
      <w:r>
        <w:rPr>
          <w:bCs/>
          <w:b/>
        </w:rPr>
        <w:t xml:space="preserve">Nigeria Abuja</w:t>
      </w:r>
      <w:r>
        <w:t xml:space="preserve">.</w:t>
      </w:r>
    </w:p>
    <w:bookmarkStart w:id="21" w:name="core-competencies-in-paramedicine"/>
    <w:p>
      <w:pPr>
        <w:pStyle w:val="Heading3"/>
      </w:pPr>
      <w:r>
        <w:t xml:space="preserve">2.1 Core Competencies in Paramedicine</w:t>
      </w:r>
    </w:p>
    <w:p>
      <w:pPr>
        <w:pStyle w:val="FirstParagraph"/>
      </w:pPr>
      <w:r>
        <w:t xml:space="preserve">The books emphasize that a competent Paramedic must possess:</w:t>
      </w:r>
    </w:p>
    <w:p>
      <w:pPr>
        <w:numPr>
          <w:ilvl w:val="0"/>
          <w:numId w:val="1001"/>
        </w:numPr>
        <w:pStyle w:val="Compact"/>
      </w:pPr>
      <w:r>
        <w:rPr>
          <w:bCs/>
          <w:b/>
        </w:rPr>
        <w:t xml:space="preserve">Clinical Autonomy:</w:t>
      </w:r>
      <w:r>
        <w:t xml:space="preserve"> </w:t>
      </w:r>
      <w:r>
        <w:t xml:space="preserve">The ability to make critical decisions without direct physician oversight.</w:t>
      </w:r>
    </w:p>
    <w:p>
      <w:pPr>
        <w:numPr>
          <w:ilvl w:val="0"/>
          <w:numId w:val="1001"/>
        </w:numPr>
        <w:pStyle w:val="Compact"/>
      </w:pPr>
      <w:r>
        <w:rPr>
          <w:bCs/>
          <w:b/>
        </w:rPr>
        <w:t xml:space="preserve">Trauma Management:</w:t>
      </w:r>
      <w:r>
        <w:t xml:space="preserve"> </w:t>
      </w:r>
      <w:r>
        <w:t xml:space="preserve">Proficiency in managing polytrauma, a common occurrence in urban settings.</w:t>
      </w:r>
    </w:p>
    <w:p>
      <w:pPr>
        <w:numPr>
          <w:ilvl w:val="0"/>
          <w:numId w:val="1001"/>
        </w:numPr>
        <w:pStyle w:val="Compact"/>
      </w:pPr>
      <w:r>
        <w:rPr>
          <w:bCs/>
          <w:b/>
        </w:rPr>
        <w:t xml:space="preserve">Communication Skills:</w:t>
      </w:r>
      <w:r>
        <w:t xml:space="preserve"> </w:t>
      </w:r>
      <w:r>
        <w:t xml:space="preserve">Effective handover protocols between field crews and hospital emergency departments in Abuja’s major tertiary institutions.</w:t>
      </w:r>
    </w:p>
    <w:bookmarkEnd w:id="21"/>
    <w:bookmarkEnd w:id="22"/>
    <w:bookmarkStart w:id="25" w:name="nigeria-abuja-context"/>
    <w:p>
      <w:pPr>
        <w:pStyle w:val="Heading2"/>
      </w:pPr>
      <w:r>
        <w:t xml:space="preserve">3. Contextualizing Paramedic Practice for Nigeria Abuja</w:t>
      </w:r>
    </w:p>
    <w:p>
      <w:pPr>
        <w:pStyle w:val="FirstParagraph"/>
      </w:pPr>
      <w:r>
        <w:t xml:space="preserve">The application of general paramedic literature to the specific locale of</w:t>
      </w:r>
      <w:r>
        <w:t xml:space="preserve"> </w:t>
      </w:r>
      <w:r>
        <w:rPr>
          <w:bCs/>
          <w:b/>
        </w:rPr>
        <w:t xml:space="preserve">Nigeria Abuja</w:t>
      </w:r>
      <w:r>
        <w:t xml:space="preserve"> </w:t>
      </w:r>
      <w:r>
        <w:t xml:space="preserve">requires a nuanced approach. While the medical physiology remains universal, the logistics and environmental factors differ significantly.</w:t>
      </w:r>
    </w:p>
    <w:bookmarkStart w:id="23" w:name="X46149ed1f90081757fe199c60adade51970f76f"/>
    <w:p>
      <w:pPr>
        <w:pStyle w:val="Heading3"/>
      </w:pPr>
      <w:r>
        <w:t xml:space="preserve">3.1 Infrastructure and Accessibility in Abuja</w:t>
      </w:r>
    </w:p>
    <w:p>
      <w:pPr>
        <w:pStyle w:val="FirstParagraph"/>
      </w:pPr>
      <w:r>
        <w:rPr>
          <w:bCs/>
          <w:b/>
        </w:rPr>
        <w:t xml:space="preserve">Nigeria Abuja</w:t>
      </w:r>
      <w:r>
        <w:t xml:space="preserve"> </w:t>
      </w:r>
      <w:r>
        <w:t xml:space="preserve">is characterized by wide avenues but also congested urban centers such as Wuse, Garki, and Central Business District areas. The literature suggests that Paramedics must be trained in "scoop and run" vs. "stay and play" protocols based on traffic density. In Abuja, the unpredictability of traffic jams necessitates advanced navigation training for ambulance drivers and rapid triage skills for paramedics who may face delays in reaching hospitals like the National Hospital or Garki Hospital.</w:t>
      </w:r>
    </w:p>
    <w:bookmarkEnd w:id="23"/>
    <w:bookmarkStart w:id="24" w:name="disease-burden-specifics"/>
    <w:p>
      <w:pPr>
        <w:pStyle w:val="Heading3"/>
      </w:pPr>
      <w:r>
        <w:t xml:space="preserve">3.2 Disease Burden Specifics</w:t>
      </w:r>
    </w:p>
    <w:p>
      <w:pPr>
        <w:pStyle w:val="FirstParagraph"/>
      </w:pPr>
      <w:r>
        <w:t xml:space="preserve">Unlike Western textbooks that may focus heavily on high-speed motor vehicle accidents, the literature must be adapted to reflect the disease burden in</w:t>
      </w:r>
      <w:r>
        <w:t xml:space="preserve"> </w:t>
      </w:r>
      <w:r>
        <w:rPr>
          <w:bCs/>
          <w:b/>
        </w:rPr>
        <w:t xml:space="preserve">Nigeria Abuja</w:t>
      </w:r>
      <w:r>
        <w:t xml:space="preserve">. Key conditions include:</w:t>
      </w:r>
    </w:p>
    <w:p>
      <w:pPr>
        <w:numPr>
          <w:ilvl w:val="0"/>
          <w:numId w:val="1002"/>
        </w:numPr>
        <w:pStyle w:val="Compact"/>
      </w:pPr>
      <w:r>
        <w:rPr>
          <w:bCs/>
          <w:b/>
        </w:rPr>
        <w:t xml:space="preserve">Infectious Diseases:</w:t>
      </w:r>
      <w:r>
        <w:t xml:space="preserve"> </w:t>
      </w:r>
      <w:r>
        <w:t xml:space="preserve">Malaria, typhoid fever, and cholera outbreaks require Paramedics to have strong triage skills for febrile illnesses.</w:t>
      </w:r>
    </w:p>
    <w:p>
      <w:pPr>
        <w:numPr>
          <w:ilvl w:val="0"/>
          <w:numId w:val="1002"/>
        </w:numPr>
        <w:pStyle w:val="Compact"/>
      </w:pPr>
      <w:r>
        <w:rPr>
          <w:bCs/>
          <w:b/>
        </w:rPr>
        <w:t xml:space="preserve">Trauma:</w:t>
      </w:r>
      <w:r>
        <w:t xml:space="preserve"> </w:t>
      </w:r>
      <w:r>
        <w:t xml:space="preserve">While road traffic accidents are prevalent, interpersonal violence and industrial accidents in construction zones also contribute significantly to trauma cases in the FCT.</w:t>
      </w:r>
    </w:p>
    <w:p>
      <w:pPr>
        <w:numPr>
          <w:ilvl w:val="0"/>
          <w:numId w:val="1002"/>
        </w:numPr>
        <w:pStyle w:val="Compact"/>
      </w:pPr>
      <w:r>
        <w:rPr>
          <w:bCs/>
          <w:b/>
        </w:rPr>
        <w:t xml:space="preserve">Critical Emergencies:</w:t>
      </w:r>
      <w:r>
        <w:t xml:space="preserve"> </w:t>
      </w:r>
      <w:r>
        <w:t xml:space="preserve">Sickle cell crises and hypertensive emergencies are common presentations requiring immediate paramedic intervention.</w:t>
      </w:r>
    </w:p>
    <w:bookmarkEnd w:id="24"/>
    <w:bookmarkEnd w:id="25"/>
    <w:bookmarkStart w:id="29" w:name="training-and-implementation"/>
    <w:p>
      <w:pPr>
        <w:pStyle w:val="Heading2"/>
      </w:pPr>
      <w:r>
        <w:t xml:space="preserve">4. Implications for Training in Nigeria Abuja</w:t>
      </w:r>
    </w:p>
    <w:p>
      <w:pPr>
        <w:pStyle w:val="FirstParagraph"/>
      </w:pPr>
      <w:r>
        <w:t xml:space="preserve">The review of these texts highlights critical gaps in current training models within the FCT. To establish a world-class paramedic service, the following adaptations are recommended:</w:t>
      </w:r>
    </w:p>
    <w:bookmarkStart w:id="26" w:name="standardization-of-education"/>
    <w:p>
      <w:pPr>
        <w:pStyle w:val="Heading3"/>
      </w:pPr>
      <w:r>
        <w:t xml:space="preserve">4.1 Standardization of Education</w:t>
      </w:r>
    </w:p>
    <w:p>
      <w:pPr>
        <w:pStyle w:val="FirstParagraph"/>
      </w:pPr>
      <w:r>
        <w:t xml:space="preserve">The National Institute of Paramedic Sciences (NIPS) must ensure that all curricula align with international standards while incorporating local case studies. Theoretical knowledge from books is insufficient without practical simulation in Abuja-specific scenarios, such as mass casualty incidents during political rallies or large-scale public gatherings.</w:t>
      </w:r>
    </w:p>
    <w:bookmarkEnd w:id="26"/>
    <w:bookmarkStart w:id="27" w:name="equipment-and-logistics"/>
    <w:p>
      <w:pPr>
        <w:pStyle w:val="Heading3"/>
      </w:pPr>
      <w:r>
        <w:t xml:space="preserve">4.2 Equipment and Logistics</w:t>
      </w:r>
    </w:p>
    <w:p>
      <w:pPr>
        <w:pStyle w:val="FirstParagraph"/>
      </w:pPr>
      <w:r>
        <w:t xml:space="preserve">The literature assumes a level of equipment availability that may not always exist in resource-constrained settings. For Paramedics operating in</w:t>
      </w:r>
      <w:r>
        <w:t xml:space="preserve"> </w:t>
      </w:r>
      <w:r>
        <w:rPr>
          <w:bCs/>
          <w:b/>
        </w:rPr>
        <w:t xml:space="preserve">Nigeria Abuja</w:t>
      </w:r>
      <w:r>
        <w:t xml:space="preserve">, training must include improvisation and the maintenance of basic life support (BLS) equipment when advanced airway tools are unavailable or non-functional due to power supply issues.</w:t>
      </w:r>
    </w:p>
    <w:bookmarkEnd w:id="27"/>
    <w:bookmarkStart w:id="28" w:name="inter-agency-collaboration"/>
    <w:p>
      <w:pPr>
        <w:pStyle w:val="Heading3"/>
      </w:pPr>
      <w:r>
        <w:t xml:space="preserve">4.3 Inter-Agency Collaboration</w:t>
      </w:r>
    </w:p>
    <w:p>
      <w:pPr>
        <w:pStyle w:val="FirstParagraph"/>
      </w:pPr>
      <w:r>
        <w:t xml:space="preserve">A recurring theme in modern EMS literature is the integration of emergency services. In Abuja, this means seamless collaboration between the FCT Emergency Services, NEMA, and private ambulance providers. Paramedics must be trained not only in clinical skills but also in command chain communication to ensure that dispatch systems are efficient.</w:t>
      </w:r>
    </w:p>
    <w:bookmarkEnd w:id="28"/>
    <w:bookmarkEnd w:id="29"/>
    <w:bookmarkStart w:id="30" w:name="challenges"/>
    <w:p>
      <w:pPr>
        <w:pStyle w:val="Heading2"/>
      </w:pPr>
      <w:r>
        <w:t xml:space="preserve">5. Challenges and Limitations</w:t>
      </w:r>
    </w:p>
    <w:p>
      <w:pPr>
        <w:pStyle w:val="FirstParagraph"/>
      </w:pPr>
      <w:r>
        <w:t xml:space="preserve">While the books provide excellent theoretical frameworks, several challenges persist in the implementation of these ideals in</w:t>
      </w:r>
      <w:r>
        <w:t xml:space="preserve"> </w:t>
      </w:r>
      <w:r>
        <w:rPr>
          <w:bCs/>
          <w:b/>
        </w:rPr>
        <w:t xml:space="preserve">Nigeria Abuja</w:t>
      </w:r>
      <w:r>
        <w:t xml:space="preserve">:</w:t>
      </w:r>
    </w:p>
    <w:p>
      <w:pPr>
        <w:numPr>
          <w:ilvl w:val="0"/>
          <w:numId w:val="1003"/>
        </w:numPr>
        <w:pStyle w:val="Compact"/>
      </w:pPr>
      <w:r>
        <w:rPr>
          <w:bCs/>
          <w:b/>
        </w:rPr>
        <w:t xml:space="preserve">Funding Constraints:</w:t>
      </w:r>
      <w:r>
        <w:t xml:space="preserve"> </w:t>
      </w:r>
      <w:r>
        <w:t xml:space="preserve">High-quality paramedic equipment is expensive. Budgetary allocations must prioritize durable, low-maintenance medical devices.</w:t>
      </w:r>
    </w:p>
    <w:p>
      <w:pPr>
        <w:numPr>
          <w:ilvl w:val="0"/>
          <w:numId w:val="1003"/>
        </w:numPr>
        <w:pStyle w:val="Compact"/>
      </w:pPr>
      <w:r>
        <w:rPr>
          <w:bCs/>
          <w:b/>
        </w:rPr>
        <w:t xml:space="preserve">Cultural Factors:</w:t>
      </w:r>
      <w:r>
        <w:t xml:space="preserve"> </w:t>
      </w:r>
      <w:r>
        <w:t xml:space="preserve">Paramedics in Abuja often encounter resistance from family members who may prefer traditional home remedies before calling an ambulance. Community education is essential to change this mindset.</w:t>
      </w:r>
    </w:p>
    <w:p>
      <w:pPr>
        <w:numPr>
          <w:ilvl w:val="0"/>
          <w:numId w:val="1003"/>
        </w:numPr>
        <w:pStyle w:val="Compact"/>
      </w:pPr>
      <w:r>
        <w:rPr>
          <w:bCs/>
          <w:b/>
        </w:rPr>
        <w:t xml:space="preserve">Patient Volume:</w:t>
      </w:r>
      <w:r>
        <w:t xml:space="preserve"> </w:t>
      </w:r>
      <w:r>
        <w:t xml:space="preserve">The high volume of patients in public hospitals can lead to burnout among paramedics. Mental health support and shift rotation strategies are critical components of a sustainable EMS system.</w:t>
      </w:r>
    </w:p>
    <w:bookmarkEnd w:id="30"/>
    <w:bookmarkStart w:id="31" w:name="recommendations"/>
    <w:p>
      <w:pPr>
        <w:pStyle w:val="Heading2"/>
      </w:pPr>
      <w:r>
        <w:t xml:space="preserve">6. Recommendations</w:t>
      </w:r>
    </w:p>
    <w:p>
      <w:pPr>
        <w:pStyle w:val="FirstParagraph"/>
      </w:pPr>
      <w:r>
        <w:t xml:space="preserve">Based on this comprehensive review, the following actions are recommended for stakeholders in</w:t>
      </w:r>
      <w:r>
        <w:t xml:space="preserve"> </w:t>
      </w:r>
      <w:r>
        <w:rPr>
          <w:bCs/>
          <w:b/>
        </w:rPr>
        <w:t xml:space="preserve">Nigeria Abuja</w:t>
      </w:r>
      <w:r>
        <w:t xml:space="preserve">:</w:t>
      </w:r>
    </w:p>
    <w:p>
      <w:pPr>
        <w:numPr>
          <w:ilvl w:val="0"/>
          <w:numId w:val="1004"/>
        </w:numPr>
        <w:pStyle w:val="Compact"/>
      </w:pPr>
      <w:r>
        <w:rPr>
          <w:bCs/>
          <w:b/>
        </w:rPr>
        <w:t xml:space="preserve">Mandatory Continuing Professional Development (CPD):</w:t>
      </w:r>
      <w:r>
        <w:t xml:space="preserve"> </w:t>
      </w:r>
      <w:r>
        <w:t xml:space="preserve">All paramedics in Abuja should undergo annual re-certification based on updated editions of standard EMS textbooks.</w:t>
      </w:r>
    </w:p>
    <w:p>
      <w:pPr>
        <w:numPr>
          <w:ilvl w:val="0"/>
          <w:numId w:val="1004"/>
        </w:numPr>
        <w:pStyle w:val="Compact"/>
      </w:pPr>
      <w:r>
        <w:rPr>
          <w:bCs/>
          <w:b/>
        </w:rPr>
        <w:t xml:space="preserve">Local Curriculum Development:</w:t>
      </w:r>
      <w:r>
        <w:t xml:space="preserve"> </w:t>
      </w:r>
      <w:r>
        <w:t xml:space="preserve">Create a "Paramedic Manual for the FCT" that translates global guidelines into local protocols, addressing specific diseases and traffic conditions of Abuja.</w:t>
      </w:r>
    </w:p>
    <w:p>
      <w:pPr>
        <w:numPr>
          <w:ilvl w:val="0"/>
          <w:numId w:val="1004"/>
        </w:numPr>
        <w:pStyle w:val="Compact"/>
      </w:pPr>
      <w:r>
        <w:t xml:space="preserve">Digital Integration: Invest in GPS and dispatch software tailored to Abuja’s geography to reduce response times.</w:t>
      </w:r>
    </w:p>
    <w:p>
      <w:pPr>
        <w:numPr>
          <w:ilvl w:val="0"/>
          <w:numId w:val="1004"/>
        </w:numPr>
        <w:pStyle w:val="Compact"/>
      </w:pPr>
      <w:r>
        <w:rPr>
          <w:bCs/>
          <w:b/>
        </w:rPr>
        <w:t xml:space="preserve">Pilot Programs:</w:t>
      </w:r>
      <w:r>
        <w:t xml:space="preserve"> </w:t>
      </w:r>
      <w:r>
        <w:t xml:space="preserve">Implement a pilot paramedic service in high-density areas like Garki and Wuse, using the literature as a benchmark for success metrics.</w:t>
      </w:r>
    </w:p>
    <w:bookmarkEnd w:id="31"/>
    <w:bookmarkStart w:id="32" w:name="conclusion"/>
    <w:p>
      <w:pPr>
        <w:pStyle w:val="Heading2"/>
      </w:pPr>
      <w:r>
        <w:t xml:space="preserve">7. Conclusion</w:t>
      </w:r>
    </w:p>
    <w:p>
      <w:pPr>
        <w:pStyle w:val="FirstParagraph"/>
      </w:pPr>
      <w:r>
        <w:t xml:space="preserve">The study of Paramedic science provides an invaluable toolkit for improving pre-hospital care. However, knowledge alone is not enough; it must be contextualized. For</w:t>
      </w:r>
      <w:r>
        <w:t xml:space="preserve"> </w:t>
      </w:r>
      <w:r>
        <w:rPr>
          <w:bCs/>
          <w:b/>
        </w:rPr>
        <w:t xml:space="preserve">Nigeria Abuja</w:t>
      </w:r>
      <w:r>
        <w:t xml:space="preserve">, the successful implementation of these principles requires a commitment to rigorous training, appropriate resource allocation, and continuous evaluation of outcomes.</w:t>
      </w:r>
    </w:p>
    <w:p>
      <w:pPr>
        <w:pStyle w:val="BodyText"/>
      </w:pPr>
      <w:r>
        <w:t xml:space="preserve">By adapting the global standards found in this literature to the local realities of Nigeria Abuja, we can build a paramedic service that saves lives, reduces mortality rates from trauma and acute illness, and ultimately contributes to the health security of our capital city.</w:t>
      </w:r>
      <w:r>
        <w:t xml:space="preserve"> </w:t>
      </w:r>
      <w:r>
        <w:t xml:space="preserve">The transition from theory to practice is challenging but essential for the modernization of healthcare in Nigeria.</w:t>
      </w:r>
    </w:p>
    <w:p>
      <w:r>
        <w:pict>
          <v:rect style="width:0;height:1.5pt" o:hralign="center" o:hrstd="t" o:hr="t"/>
        </w:pict>
      </w:r>
    </w:p>
    <w:p>
      <w:pPr>
        <w:pStyle w:val="FirstParagraph"/>
      </w:pPr>
      <w:r>
        <w:rPr>
          <w:bCs/>
          <w:b/>
          <w:iCs/>
          <w:i/>
        </w:rPr>
        <w:t xml:space="preserve">References:</w:t>
      </w:r>
    </w:p>
    <w:p>
      <w:pPr>
        <w:numPr>
          <w:ilvl w:val="0"/>
          <w:numId w:val="1005"/>
        </w:numPr>
        <w:pStyle w:val="Compact"/>
      </w:pPr>
      <w:r>
        <w:t xml:space="preserve">Katz, E. D., et al. (2021). *Prehospital Emergency Care*. Pearson Education.</w:t>
      </w:r>
    </w:p>
    <w:p>
      <w:pPr>
        <w:numPr>
          <w:ilvl w:val="0"/>
          <w:numId w:val="1005"/>
        </w:numPr>
        <w:pStyle w:val="Compact"/>
      </w:pPr>
      <w:r>
        <w:t xml:space="preserve">National Institute of Paramedic Sciences (NIPS) Curriculum Guidelines for FCT Abuja.</w:t>
      </w:r>
    </w:p>
    <w:p>
      <w:pPr>
        <w:numPr>
          <w:ilvl w:val="0"/>
          <w:numId w:val="1005"/>
        </w:numPr>
        <w:pStyle w:val="Compact"/>
      </w:pPr>
      <w:r>
        <w:t xml:space="preserve">National Emergency Management Agency (NEMA) Operational Reports on Disaster Response in Nigeria.</w:t>
      </w:r>
    </w:p>
    <w:p>
      <w:pPr>
        <w:numPr>
          <w:ilvl w:val="0"/>
          <w:numId w:val="1005"/>
        </w:numPr>
        <w:pStyle w:val="Compact"/>
      </w:pPr>
      <w:r>
        <w:t xml:space="preserve">Trauma Society of Nigeria. (2022). *Guidelines for Pre-Hospital Trauma Life Support*. Lagos: TSN Publications.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Paramedic Practice in the Context of Nigeria Abuja</dc:title>
  <dc:creator/>
  <dc:language>en</dc:language>
  <cp:keywords/>
  <dcterms:created xsi:type="dcterms:W3CDTF">2026-07-29T13:06:10Z</dcterms:created>
  <dcterms:modified xsi:type="dcterms:W3CDTF">2026-07-29T13:06:10Z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