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b4b409df9487d7813a2120dd71f1f91ebbdb01e"/>
    <w:p>
      <w:pPr>
        <w:pStyle w:val="Heading1"/>
      </w:pPr>
      <w:r>
        <w:t xml:space="preserve">Book Report: The Role and Reality of the Paramedic in South Africa, Cape Town</w:t>
      </w:r>
    </w:p>
    <w:p>
      <w:pPr>
        <w:pStyle w:val="FirstParagraph"/>
      </w:pPr>
      <w:r>
        <w:rPr>
          <w:bCs/>
          <w:b/>
        </w:rPr>
        <w:t xml:space="preserve">Date:</w:t>
      </w:r>
      <w:r>
        <w:t xml:space="preserve"> </w:t>
      </w:r>
      <w:r>
        <w:t xml:space="preserve">October 26, 2023</w:t>
      </w:r>
      <w:r>
        <w:br/>
      </w:r>
      <w:r>
        <w:rPr>
          <w:bCs/>
          <w:b/>
        </w:rPr>
        <w:t xml:space="preserve">Subject:</w:t>
      </w:r>
      <w:r>
        <w:rPr>
          <w:iCs/>
          <w:i/>
        </w:rPr>
        <w:t xml:space="preserve">The Critical Care Environment: A Review of Paramedic Practice in Cape Town</w:t>
      </w:r>
    </w:p>
    <w:bookmarkStart w:id="20" w:name="i.-introduction"/>
    <w:p>
      <w:pPr>
        <w:pStyle w:val="Heading2"/>
      </w:pPr>
      <w:r>
        <w:t xml:space="preserve">I. Introduction</w:t>
      </w:r>
    </w:p>
    <w:p>
      <w:pPr>
        <w:pStyle w:val="FirstParagraph"/>
      </w:pPr>
      <w:r>
        <w:t xml:space="preserve">The profession of the paramedic is often viewed through a universal lens, assuming that pre-hospital care follows a standardized protocol regardless of geography. However, this report argues that such an assumption is dangerously simplistic when applied to the unique socio-economic landscape of South Africa, specifically Cape Town. This document serves as a comprehensive review of the literature and operational realities facing paramedics in Cape Town. It synthesizes medical textbooks, emergency medical services (EMS) guidelines, and sociological studies on urban health disparities. The central thesis is that the modern paramedic in Cape Town operates not merely as a clinician, but as a social worker, security expert, and trauma specialist simultaneously. To understand the</w:t>
      </w:r>
      <w:r>
        <w:t xml:space="preserve"> </w:t>
      </w:r>
      <w:r>
        <w:rPr>
          <w:bCs/>
          <w:b/>
        </w:rPr>
        <w:t xml:space="preserve">Paramedic</w:t>
      </w:r>
      <w:r>
        <w:t xml:space="preserve"> </w:t>
      </w:r>
      <w:r>
        <w:t xml:space="preserve">profession in this region is to understand the complex interplay between advanced medical skill and systemic resource constraints.</w:t>
      </w:r>
    </w:p>
    <w:bookmarkEnd w:id="20"/>
    <w:bookmarkStart w:id="21" w:name="X3f947355ba56eceaaa74c06046d06b6d77ac5b9"/>
    <w:p>
      <w:pPr>
        <w:pStyle w:val="Heading2"/>
      </w:pPr>
      <w:r>
        <w:t xml:space="preserve">II. The Context of Cape Town: A City of Contrasts</w:t>
      </w:r>
    </w:p>
    <w:p>
      <w:pPr>
        <w:pStyle w:val="FirstParagraph"/>
      </w:pPr>
      <w:r>
        <w:t xml:space="preserve">Cape Town presents a paradox that defines the pre-hospital environment. It is a city of breathtaking natural beauty and world-class infrastructure, juxtaposed against stark poverty and violent crime in surrounding townships such as Khayelitsha, Philippi, and Nyanga. For the</w:t>
      </w:r>
      <w:r>
        <w:t xml:space="preserve"> </w:t>
      </w:r>
      <w:r>
        <w:rPr>
          <w:bCs/>
          <w:b/>
        </w:rPr>
        <w:t xml:space="preserve">South Africa Cape Town</w:t>
      </w:r>
      <w:r>
        <w:t xml:space="preserve"> </w:t>
      </w:r>
      <w:r>
        <w:t xml:space="preserve">paramedic system, this geographic duality creates a "two-tier" reality. In the southern suburbs (Constantia, Clifton), responses may resemble those in Western Europe or North America—focused on medical emergencies like cardiac arrests and respiratory distress. Conversely, in the high-density informal settlements, the</w:t>
      </w:r>
      <w:r>
        <w:t xml:space="preserve"> </w:t>
      </w:r>
      <w:r>
        <w:rPr>
          <w:bCs/>
          <w:b/>
        </w:rPr>
        <w:t xml:space="preserve">Paramedic</w:t>
      </w:r>
      <w:r>
        <w:t xml:space="preserve"> </w:t>
      </w:r>
      <w:r>
        <w:t xml:space="preserve">encounters a different public health crisis.</w:t>
      </w:r>
    </w:p>
    <w:p>
      <w:pPr>
        <w:pStyle w:val="BodyText"/>
      </w:pPr>
      <w:r>
        <w:t xml:space="preserve">Literature regarding urban health in Cape Town highlights that trauma from interpersonal violence is disproportionately higher in these areas. Therefore, the paramedic’s skill set must extend beyond traditional medical protocols to include rapid extraction techniques under threat of violence, crowd control awareness, and negotiation skills. The environment dictates the treatment; a patient with abdominal pain in a busy CBD street may be surrounded by bystanders requiring management, whereas a gunshot wound on an isolated farm road requires immediate tactical assessment. This report emphasizes that the training manuals used in Cape Town cannot be imported directly from other jurisdictions without significant adaptation to local crime statistics and geographic isolation challenges.</w:t>
      </w:r>
    </w:p>
    <w:bookmarkEnd w:id="21"/>
    <w:bookmarkStart w:id="22" w:name="Xe601625bd8ea4bcef81c87dc2567d2294171000"/>
    <w:p>
      <w:pPr>
        <w:pStyle w:val="Heading2"/>
      </w:pPr>
      <w:r>
        <w:t xml:space="preserve">III. The Evolution of the Paramedic Profession in South Africa</w:t>
      </w:r>
    </w:p>
    <w:p>
      <w:pPr>
        <w:pStyle w:val="FirstParagraph"/>
      </w:pPr>
      <w:r>
        <w:t xml:space="preserve">The title "Paramedic" is a protected designation under the Health Professions Council of South Africa (HPCSA). This report reviews the educational frameworks that define this role. Unlike many countries where emergency medical technicians (EMTs) and paramedics are grouped under similar scopes of practice, South Africa has a distinct hierarchy. The review highlights the rigorous academic requirements for registered paramedics in</w:t>
      </w:r>
      <w:r>
        <w:t xml:space="preserve"> </w:t>
      </w:r>
      <w:r>
        <w:rPr>
          <w:bCs/>
          <w:b/>
        </w:rPr>
        <w:t xml:space="preserve">South Africa Cape Town</w:t>
      </w:r>
      <w:r>
        <w:t xml:space="preserve">, which typically involve a Bachelor of Technology (B.Tech) or higher degree in Emergency Medical Services.</w:t>
      </w:r>
    </w:p>
    <w:p>
      <w:pPr>
        <w:pStyle w:val="BodyText"/>
      </w:pPr>
      <w:r>
        <w:t xml:space="preserve">The literature suggests that this high level of education is both an asset and a point of tension. Paramedics are trained to administer complex medications, perform advanced airway management, and interpret electrocardiograms (ECGs). However, the systemic strain on the public healthcare sector often leads to "scope creep" or under-utilization of these skills in rural areas where paramedics may be deployed with insufficient support staff. The report analyzes case studies where paramedics had to improvise due to lack of equipment, underscoring the need for resilience and adaptability as core competencies alongside medical knowledge.</w:t>
      </w:r>
    </w:p>
    <w:bookmarkEnd w:id="22"/>
    <w:bookmarkStart w:id="23" w:name="Xf6d2d3bc99b39778873a06317a6dadec2a0b160"/>
    <w:p>
      <w:pPr>
        <w:pStyle w:val="Heading2"/>
      </w:pPr>
      <w:r>
        <w:t xml:space="preserve">IV. Clinical Challenges: Trauma and Infectious Disease</w:t>
      </w:r>
    </w:p>
    <w:p>
      <w:pPr>
        <w:pStyle w:val="FirstParagraph"/>
      </w:pPr>
      <w:r>
        <w:t xml:space="preserve">A significant portion of this report focuses on the clinical burden shared by Cape Town paramedics. Trauma is leading cause of death for age groups 15-44 in South Africa. The paramedic must be proficient in ATLS (Advanced Trauma Life Support) principles, specifically tailored to penetrating and blunt force injuries common in urban violence.</w:t>
      </w:r>
    </w:p>
    <w:p>
      <w:pPr>
        <w:pStyle w:val="BodyText"/>
      </w:pPr>
      <w:r>
        <w:t xml:space="preserve">Furthermore, the legacy of tuberculosis (TB) and HIV/AIDS remains a critical component of the Cape Town EMS narrative. Paramedics are frequently exposed to patients with multi-drug-resistant TB. The literature reviewed emphasizes the importance of strict infection control protocols not just for patient safety, but for self-preservation in enclosed ambulance spaces. Unlike general medical texts that discuss infectious diseases theoretically, the practical guides used by</w:t>
      </w:r>
      <w:r>
        <w:t xml:space="preserve"> </w:t>
      </w:r>
      <w:r>
        <w:rPr>
          <w:bCs/>
          <w:b/>
        </w:rPr>
        <w:t xml:space="preserve">South Africa Cape Town</w:t>
      </w:r>
      <w:r>
        <w:t xml:space="preserve"> </w:t>
      </w:r>
      <w:r>
        <w:t xml:space="preserve">EMS providers focus on decontamination procedures and PPE (Personal Protective Equipment) usage in resource-limited settings. The paramedic is often the first line of defense against community transmission during outbreaks, making their role pivotal in public health surveillance.</w:t>
      </w:r>
    </w:p>
    <w:bookmarkEnd w:id="23"/>
    <w:bookmarkStart w:id="24" w:name="X7c17df7d22443840dc7a4c6f4d0adcfdaf4c2bd"/>
    <w:p>
      <w:pPr>
        <w:pStyle w:val="Heading2"/>
      </w:pPr>
      <w:r>
        <w:t xml:space="preserve">V. Systemic Issues: Public vs. Private EMS</w:t>
      </w:r>
    </w:p>
    <w:p>
      <w:pPr>
        <w:pStyle w:val="FirstParagraph"/>
      </w:pPr>
      <w:r>
        <w:t xml:space="preserve">The dichotomy between public and private ambulance services in Cape Town is a recurring theme in relevant literature. While private providers (such as Netcare 911, Lifeline, and Golden Arrow) are well-equipped and often respond faster to insured patients or specific zones, the public system bears the brunt of the volume. The report critiques the fragmentation of data between these systems. A paramedic working across sectors or analyzing regional health trends faces challenges due to non-integrated electronic patient care records (ePCR).</w:t>
      </w:r>
    </w:p>
    <w:p>
      <w:pPr>
        <w:pStyle w:val="BodyText"/>
      </w:pPr>
      <w:r>
        <w:t xml:space="preserve">However, innovations are emerging. Cape Town has become a hub for EMS research in Africa. The University of Cape Town (UCT) and local hospitals collaborate on studies regarding out-of-hospital cardiac arrest outcomes. These studies reveal that while medical intervention is advanced, survival rates are heavily influenced by response times dictated by traffic congestion and road infrastructure in</w:t>
      </w:r>
      <w:r>
        <w:t xml:space="preserve"> </w:t>
      </w:r>
      <w:r>
        <w:rPr>
          <w:bCs/>
          <w:b/>
        </w:rPr>
        <w:t xml:space="preserve">South Africa Cape Town</w:t>
      </w:r>
      <w:r>
        <w:t xml:space="preserve">. The paramedic is thus affected by urban planning policies beyond their control, highlighting the need for policy advocacy as part of the professional’s responsibility.</w:t>
      </w:r>
    </w:p>
    <w:bookmarkEnd w:id="24"/>
    <w:bookmarkStart w:id="25" w:name="X4c1096f0944a11a3030714f5f022bfac6642b58"/>
    <w:p>
      <w:pPr>
        <w:pStyle w:val="Heading2"/>
      </w:pPr>
      <w:r>
        <w:t xml:space="preserve">VI. Psychological Resilience and Moral Distress</w:t>
      </w:r>
    </w:p>
    <w:p>
      <w:pPr>
        <w:pStyle w:val="FirstParagraph"/>
      </w:pPr>
      <w:r>
        <w:t xml:space="preserve">No review of the paramedic profession in this context is complete without addressing mental health. The cumulative trauma exposure leads to high rates of burnout, post-traumatic stress disorder (PTSD), and compassion fatigue among Cape Town emergency responders. The literature reviewed includes psychological support frameworks specifically designed for South African first responders. These texts argue that emotional intelligence is as critical as clinical competence.</w:t>
      </w:r>
    </w:p>
    <w:p>
      <w:pPr>
        <w:pStyle w:val="BodyText"/>
      </w:pPr>
      <w:r>
        <w:t xml:space="preserve">Moral distress is another prevalent issue. Paramedics often arrive at scenes where patients are in need of care but cannot afford treatment, or where social determinants of health (such as homelessness and substance abuse) render medical treatment temporary rather than curative. The</w:t>
      </w:r>
      <w:r>
        <w:t xml:space="preserve"> </w:t>
      </w:r>
      <w:r>
        <w:rPr>
          <w:bCs/>
          <w:b/>
        </w:rPr>
        <w:t xml:space="preserve">Paramedic</w:t>
      </w:r>
      <w:r>
        <w:t xml:space="preserve"> </w:t>
      </w:r>
      <w:r>
        <w:t xml:space="preserve">is forced to confront the limits of medicine repeatedly. This report suggests that future training must include modules on ethical decision-making and palliative care in the pre-hospital setting, recognizing that sometimes "doing nothing" medically is the most humane option when resources are exhausted.</w:t>
      </w:r>
    </w:p>
    <w:bookmarkEnd w:id="25"/>
    <w:bookmarkStart w:id="26" w:name="vii.-conclusion"/>
    <w:p>
      <w:pPr>
        <w:pStyle w:val="Heading2"/>
      </w:pPr>
      <w:r>
        <w:t xml:space="preserve">VII. Conclusion</w:t>
      </w:r>
    </w:p>
    <w:p>
      <w:pPr>
        <w:pStyle w:val="FirstParagraph"/>
      </w:pPr>
      <w:r>
        <w:t xml:space="preserve">In conclusion, the role of the paramedic in Cape Town is multifaceted and deeply contextual. It cannot be understood solely through medical textbooks but must be viewed through a sociological, economic, and geographical lens specific to</w:t>
      </w:r>
      <w:r>
        <w:t xml:space="preserve"> </w:t>
      </w:r>
      <w:r>
        <w:rPr>
          <w:bCs/>
          <w:b/>
        </w:rPr>
        <w:t xml:space="preserve">South Africa Cape Town</w:t>
      </w:r>
      <w:r>
        <w:t xml:space="preserve">. The paramedic here is a clinician of last resort, navigating a landscape defined by extreme contrast. They require advanced technical skills to manage trauma and infectious disease, but also the soft skills to navigate social unrest and resource scarcity.</w:t>
      </w:r>
    </w:p>
    <w:p>
      <w:pPr>
        <w:pStyle w:val="BodyText"/>
      </w:pPr>
      <w:r>
        <w:t xml:space="preserve">This book report underscores that the future of EMS in this region depends on integrated systems, robust psychological support for staff, and continued adaptation of medical protocols to local realities. The paramedic is not just treating patients; they are holding up a mirror to the societal challenges of Cape Town. Understanding this dual role is essential for anyone studying emergency medical services, healthcare policy, or urban health in South Africa.</w:t>
      </w:r>
    </w:p>
    <w:bookmarkEnd w:id="26"/>
    <w:bookmarkStart w:id="27" w:name="viii.-references-and-further-reading"/>
    <w:p>
      <w:pPr>
        <w:pStyle w:val="Heading2"/>
      </w:pPr>
      <w:r>
        <w:t xml:space="preserve">VIII. References and Further Reading</w:t>
      </w:r>
    </w:p>
    <w:p>
      <w:pPr>
        <w:numPr>
          <w:ilvl w:val="0"/>
          <w:numId w:val="1001"/>
        </w:numPr>
        <w:pStyle w:val="Compact"/>
      </w:pPr>
      <w:r>
        <w:rPr>
          <w:bCs/>
          <w:b/>
        </w:rPr>
        <w:t xml:space="preserve">African Journal of Primary Health Care &amp; Family Medicine:</w:t>
      </w:r>
      <w:r>
        <w:t xml:space="preserve"> </w:t>
      </w:r>
      <w:r>
        <w:t xml:space="preserve">Studies on pre-hospital trauma care outcomes in Western Cape.</w:t>
      </w:r>
    </w:p>
    <w:p>
      <w:pPr>
        <w:numPr>
          <w:ilvl w:val="0"/>
          <w:numId w:val="1001"/>
        </w:numPr>
        <w:pStyle w:val="Compact"/>
      </w:pPr>
      <w:r>
        <w:rPr>
          <w:bCs/>
          <w:b/>
        </w:rPr>
        <w:t xml:space="preserve">HPCSA Guidelines:</w:t>
      </w:r>
      <w:r>
        <w:t xml:space="preserve"> </w:t>
      </w:r>
      <w:r>
        <w:t xml:space="preserve">Official standards of professional conduct for Registered Paramedics in South Africa.</w:t>
      </w:r>
    </w:p>
    <w:p>
      <w:pPr>
        <w:numPr>
          <w:ilvl w:val="0"/>
          <w:numId w:val="1001"/>
        </w:numPr>
        <w:pStyle w:val="Compact"/>
      </w:pPr>
      <w:r>
        <w:rPr>
          <w:bCs/>
          <w:b/>
        </w:rPr>
        <w:t xml:space="preserve">Lifeline Ambulance Service Training Manuals:</w:t>
      </w:r>
      <w:r>
        <w:t xml:space="preserve"> </w:t>
      </w:r>
      <w:r>
        <w:t xml:space="preserve">Internal clinical protocols adapted for urban and semi-rural environments in Cape Town.</w:t>
      </w:r>
    </w:p>
    <w:p>
      <w:pPr>
        <w:numPr>
          <w:ilvl w:val="0"/>
          <w:numId w:val="1001"/>
        </w:numPr>
        <w:pStyle w:val="Compact"/>
      </w:pPr>
      <w:r>
        <w:rPr>
          <w:bCs/>
          <w:b/>
        </w:rPr>
        <w:t xml:space="preserve">National Department of Health (South Africa):</w:t>
      </w:r>
      <w:r>
        <w:t xml:space="preserve"> </w:t>
      </w:r>
      <w:r>
        <w:t xml:space="preserve">Strategic Plan for Emergency Medical Services.</w:t>
      </w:r>
    </w:p>
    <w:p>
      <w:pPr>
        <w:numPr>
          <w:ilvl w:val="0"/>
          <w:numId w:val="1001"/>
        </w:numPr>
        <w:pStyle w:val="Compact"/>
      </w:pPr>
      <w:r>
        <w:rPr>
          <w:iCs/>
          <w:i/>
        </w:rPr>
        <w:t xml:space="preserve">"Emergency Care in South Africa"</w:t>
      </w:r>
      <w:r>
        <w:t xml:space="preserve">: Various academic compilations focusing on regional epidemiology and EMS infrastructure.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Paramedic in South Africa, Cape Town</dc:title>
  <dc:creator/>
  <dc:language>en</dc:language>
  <cp:keywords/>
  <dcterms:created xsi:type="dcterms:W3CDTF">2026-07-29T22:34:37Z</dcterms:created>
  <dcterms:modified xsi:type="dcterms:W3CDTF">2026-07-29T22:34:37Z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