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Valencia</w:t>
      </w:r>
    </w:p>
    <w:bookmarkStart w:id="28" w:name="X40b3d9b134c6792c4f014806e6ae3ad02f647d1"/>
    <w:p>
      <w:pPr>
        <w:pStyle w:val="Heading1"/>
      </w:pPr>
      <w:r>
        <w:t xml:space="preserve">A Comprehensive Book Report on the Evolution, Challenges, and Future of the Paramedic Profession within the Healthcare System of Spain Valencia</w:t>
      </w:r>
    </w:p>
    <w:p>
      <w:pPr>
        <w:pStyle w:val="FirstParagraph"/>
      </w:pPr>
      <w:r>
        <w:rPr>
          <w:bCs/>
          <w:b/>
        </w:rPr>
        <w:t xml:space="preserve">Date:</w:t>
      </w:r>
      <w:r>
        <w:t xml:space="preserve"> </w:t>
      </w:r>
      <w:r>
        <w:t xml:space="preserve">October 26, 2023</w:t>
      </w:r>
      <w:r>
        <w:br/>
      </w:r>
    </w:p>
    <w:p>
      <w:pPr>
        <w:pStyle w:val="BodyText"/>
      </w:pPr>
      <w:r>
        <w:rPr>
          <w:bCs/>
          <w:b/>
        </w:rPr>
        <w:t xml:space="preserve">To:</w:t>
      </w:r>
      <w:r>
        <w:t xml:space="preserve"> </w:t>
      </w:r>
      <w:r>
        <w:t xml:space="preserve">Emergency Medical Services Training Directorate</w:t>
      </w:r>
      <w:r>
        <w:br/>
      </w:r>
    </w:p>
    <w:p>
      <w:pPr>
        <w:pStyle w:val="BodyText"/>
      </w:pPr>
      <w:r>
        <w:t xml:space="preserve">From:: Senior Clinical Reviewer</w:t>
      </w:r>
      <w:r>
        <w:br/>
      </w:r>
    </w:p>
    <w:p>
      <w:pPr>
        <w:pStyle w:val="BodyText"/>
      </w:pPr>
      <w:r>
        <w:t xml:space="preserve">The Subject:: Professional Analysis of the Paramedic Role in Spain Valencia</w:t>
      </w:r>
    </w:p>
    <w:bookmarkStart w:id="20" w:name="i.-introduction-and-contextual-framework"/>
    <w:p>
      <w:pPr>
        <w:pStyle w:val="Heading2"/>
      </w:pPr>
      <w:r>
        <w:t xml:space="preserve">I. Introduction and Contextual Framework</w:t>
      </w:r>
    </w:p>
    <w:p>
      <w:pPr>
        <w:pStyle w:val="FirstParagraph"/>
      </w:pPr>
      <w:r>
        <w:t xml:space="preserve">This</w:t>
      </w:r>
      <w:r>
        <w:t xml:space="preserve"> </w:t>
      </w:r>
      <w:r>
        <w:rPr>
          <w:bCs/>
          <w:b/>
          <w:iCs/>
          <w:i/>
        </w:rPr>
        <w:t xml:space="preserve">Book Report</w:t>
      </w:r>
      <w:r>
        <w:t xml:space="preserve"> </w:t>
      </w:r>
      <w:r>
        <w:t xml:space="preserve">serves as a critical analysis of the professional trajectory, operational challenges, and future prospects of the</w:t>
      </w:r>
      <w:r>
        <w:t xml:space="preserve"> </w:t>
      </w:r>
      <w:r>
        <w:rPr>
          <w:bCs/>
          <w:b/>
        </w:rPr>
        <w:t xml:space="preserve">Paramedic</w:t>
      </w:r>
      <w:r>
        <w:t xml:space="preserve">, with a specific geographic focus on Spain Valencia. In recent years, the literature surrounding emergency medical services (EMS) has expanded significantly, moving beyond simple procedural manuals to encompass socio-political implications, legal frameworks, and psychological resilience. This report synthesizes key themes from contemporary literature regarding EMS structures in Europe, specifically narrowing down to the unique ecosystem of</w:t>
      </w:r>
      <w:r>
        <w:t xml:space="preserve"> </w:t>
      </w:r>
      <w:r>
        <w:rPr>
          <w:bCs/>
          <w:b/>
        </w:rPr>
        <w:t xml:space="preserve">Spain Valencia</w:t>
      </w:r>
      <w:r>
        <w:t xml:space="preserve">.</w:t>
      </w:r>
    </w:p>
    <w:p>
      <w:pPr>
        <w:pStyle w:val="BodyText"/>
      </w:pPr>
      <w:r>
        <w:t xml:space="preserve">The significance of this analysis lies in the transition of the</w:t>
      </w:r>
      <w:r>
        <w:t xml:space="preserve"> </w:t>
      </w:r>
      <w:r>
        <w:rPr>
          <w:bCs/>
          <w:b/>
        </w:rPr>
        <w:t xml:space="preserve">Paramedic</w:t>
      </w:r>
      <w:r>
        <w:t xml:space="preserve"> </w:t>
      </w:r>
      <w:r>
        <w:t xml:space="preserve">from a transport-centric role to a first-responder medical authority. In</w:t>
      </w:r>
      <w:r>
        <w:t xml:space="preserve"> </w:t>
      </w:r>
      <w:r>
        <w:t xml:space="preserve">, particularly within the autonomous community of Valencia, this evolution is accelerated by high tourism volumes, an aging demographic, and strict European health directives. This document aims to bridge the gap between theoretical EMS knowledge and practical application in one of Spain's most dynamic healthcare regions.</w:t>
      </w:r>
    </w:p>
    <w:bookmarkEnd w:id="20"/>
    <w:bookmarkStart w:id="21" w:name="X540721236a0e287df11719aa34c98f7d28fbcbf"/>
    <w:p>
      <w:pPr>
        <w:pStyle w:val="Heading2"/>
      </w:pPr>
      <w:r>
        <w:t xml:space="preserve">II. The Evolution of the Paramedic Profession</w:t>
      </w:r>
    </w:p>
    <w:p>
      <w:pPr>
        <w:pStyle w:val="FirstParagraph"/>
      </w:pPr>
      <w:r>
        <w:t xml:space="preserve">A primary theme in recent literature is the professionalization of emergency care. Historically, ambulance drivers were distinct from medical providers. However, modern texts emphasize that a</w:t>
      </w:r>
      <w:r>
        <w:t xml:space="preserve"> </w:t>
      </w:r>
      <w:r>
        <w:rPr>
          <w:bCs/>
          <w:b/>
        </w:rPr>
        <w:t xml:space="preserve">Paramedic</w:t>
      </w:r>
      <w:r>
        <w:t xml:space="preserve">, particularly in advanced systems like those found in Western Europe, requires rigorous academic training. In the context of</w:t>
      </w:r>
      <w:r>
        <w:t xml:space="preserve"> </w:t>
      </w:r>
      <w:r>
        <w:rPr>
          <w:bCs/>
          <w:b/>
        </w:rPr>
        <w:t xml:space="preserve">Spain Valencia</w:t>
      </w:r>
      <w:r>
        <w:t xml:space="preserve">, this has been a gradual but profound shift.</w:t>
      </w:r>
    </w:p>
    <w:p>
      <w:pPr>
        <w:pStyle w:val="BodyText"/>
      </w:pPr>
      <w:r>
        <w:t xml:space="preserve">Literature suggests that the introduction of specialized university degrees in Emergency Assistance and Disaster Management (SAUD) has elevated the status of the</w:t>
      </w:r>
      <w:r>
        <w:t xml:space="preserve"> </w:t>
      </w:r>
      <w:r>
        <w:rPr>
          <w:bCs/>
          <w:b/>
        </w:rPr>
        <w:t xml:space="preserve">Paramedic</w:t>
      </w:r>
      <w:r>
        <w:t xml:space="preserve">. The reports indicate that in</w:t>
      </w:r>
      <w:r>
        <w:t xml:space="preserve"> </w:t>
      </w:r>
      <w:r>
        <w:t xml:space="preserve">, there is a growing consensus that pre-hospital care is a critical component of patient survival, not merely logistics. The transition from basic life support to advanced life support interventions performed by the</w:t>
      </w:r>
      <w:r>
        <w:t xml:space="preserve"> </w:t>
      </w:r>
      <w:r>
        <w:rPr>
          <w:bCs/>
          <w:b/>
        </w:rPr>
        <w:t xml:space="preserve">Paramedic</w:t>
      </w:r>
      <w:r>
        <w:t xml:space="preserve"> </w:t>
      </w:r>
      <w:r>
        <w:t xml:space="preserve">on scene has reduced mortality rates in cardiac arrest cases, a statistic heavily cited in regional studies from Valencia.</w:t>
      </w:r>
    </w:p>
    <w:bookmarkEnd w:id="21"/>
    <w:bookmarkStart w:id="24" w:name="X09017a100166a615055a38ad76302058f92e248"/>
    <w:p>
      <w:pPr>
        <w:pStyle w:val="Heading2"/>
      </w:pPr>
      <w:r>
        <w:t xml:space="preserve">III. The Specific Context of Spain Valencia</w:t>
      </w:r>
    </w:p>
    <w:p>
      <w:pPr>
        <w:pStyle w:val="FirstParagraph"/>
      </w:pPr>
      <w:r>
        <w:t xml:space="preserve">The region of</w:t>
      </w:r>
      <w:r>
        <w:t xml:space="preserve"> </w:t>
      </w:r>
      <w:r>
        <w:rPr>
          <w:bCs/>
          <w:b/>
        </w:rPr>
        <w:t xml:space="preserve">Book Report</w:t>
      </w:r>
      <w:r>
        <w:t xml:space="preserve"> </w:t>
      </w:r>
      <w:r>
        <w:t xml:space="preserve">highlights several critical factors specific to this locale:</w:t>
      </w:r>
    </w:p>
    <w:bookmarkStart w:id="22" w:name="X338ca8c60a6f7ba996d47792668eddd29dc4fa3"/>
    <w:p>
      <w:pPr>
        <w:pStyle w:val="Heading3"/>
      </w:pPr>
      <w:r>
        <w:t xml:space="preserve">A. The Tourism Impact on Emergency Services</w:t>
      </w:r>
    </w:p>
    <w:p>
      <w:pPr>
        <w:pStyle w:val="FirstParagraph"/>
      </w:pPr>
      <w:r>
        <w:t xml:space="preserve">A significant portion of the literature regarding EMS in coastal regions notes the seasonal surge in demand. In</w:t>
      </w:r>
      <w:r>
        <w:t xml:space="preserve"> </w:t>
      </w:r>
      <w:r>
        <w:t xml:space="preserve">, particularly during summer months, the density of tourists creates a disproportionate burden on emergency services. The</w:t>
      </w:r>
      <w:r>
        <w:t xml:space="preserve"> </w:t>
      </w:r>
      <w:r>
        <w:rPr>
          <w:bCs/>
          <w:b/>
        </w:rPr>
        <w:t xml:space="preserve">Paramedic</w:t>
      </w:r>
      <w:r>
        <w:t xml:space="preserve"> </w:t>
      </w:r>
      <w:r>
        <w:t xml:space="preserve">must be equipped not only with medical skills but also with cross-cultural communication abilities and crisis management techniques tailored to transient populations who may not have access to immediate primary care.</w:t>
      </w:r>
    </w:p>
    <w:bookmarkEnd w:id="22"/>
    <w:bookmarkStart w:id="23" w:name="X31f1e154e05aa9b099116262021b27d22bdac05"/>
    <w:p>
      <w:pPr>
        <w:pStyle w:val="Heading3"/>
      </w:pPr>
      <w:r>
        <w:t xml:space="preserve">B. Integration with the Public Health System</w:t>
      </w:r>
    </w:p>
    <w:p>
      <w:pPr>
        <w:pStyle w:val="FirstParagraph"/>
      </w:pPr>
      <w:r>
        <w:t xml:space="preserve">The structure of emergency services in</w:t>
      </w:r>
      <w:r>
        <w:t xml:space="preserve"> </w:t>
      </w:r>
      <w:r>
        <w:t xml:space="preserve"> </w:t>
      </w:r>
      <w:r>
        <w:t xml:space="preserve">involves a complex interplay between municipal services (SAMUR-Protected Health in Valencia City) and regional health services (SEMG). This duality creates challenges in protocol standardization. The books analyzed discuss the friction points between these entities and the necessity for unified command structures. For the modern</w:t>
      </w:r>
      <w:r>
        <w:t xml:space="preserve"> </w:t>
      </w:r>
      <w:r>
        <w:rPr>
          <w:bCs/>
          <w:b/>
        </w:rPr>
        <w:t xml:space="preserve">Paramedic</w:t>
      </w:r>
      <w:r>
        <w:t xml:space="preserve"> </w:t>
      </w:r>
      <w:r>
        <w:t xml:space="preserve">working in</w:t>
      </w:r>
      <w:r>
        <w:t xml:space="preserve"> </w:t>
      </w:r>
      <w:r>
        <w:t xml:space="preserve">, understanding which jurisdiction applies to a specific call is as crucial as knowing dosage calculations.</w:t>
      </w:r>
    </w:p>
    <w:bookmarkEnd w:id="23"/>
    <w:bookmarkEnd w:id="24"/>
    <w:bookmarkStart w:id="25" w:name="Xc439ccc5d10e5ce0961a09ca2e9bd3f29aa38a1"/>
    <w:p>
      <w:pPr>
        <w:pStyle w:val="Heading2"/>
      </w:pPr>
      <w:r>
        <w:t xml:space="preserve">IV. Operational Challenges and Psychological Resilience</w:t>
      </w:r>
    </w:p>
    <w:p>
      <w:pPr>
        <w:pStyle w:val="FirstParagraph"/>
      </w:pPr>
      <w:r>
        <w:t xml:space="preserve">No analysis of the</w:t>
      </w:r>
      <w:r>
        <w:t xml:space="preserve"> </w:t>
      </w:r>
      <w:r>
        <w:rPr>
          <w:bCs/>
          <w:b/>
        </w:rPr>
        <w:t xml:space="preserve">Paramedic</w:t>
      </w:r>
      <w:r>
        <w:t xml:space="preserve"> </w:t>
      </w:r>
      <w:r>
        <w:t xml:space="preserve">role is complete without addressing burnout and psychological trauma. The literature reviewed strongly correlates high-stress environments with long-term mental health issues among EMS personnel. In</w:t>
      </w:r>
      <w:r>
        <w:t xml:space="preserve"> </w:t>
      </w:r>
      <w:r>
        <w:t xml:space="preserve">, where staffing shortages have been reported in recent years, the workload per</w:t>
      </w:r>
      <w:r>
        <w:t xml:space="preserve"> </w:t>
      </w:r>
      <w:r>
        <w:rPr>
          <w:bCs/>
          <w:b/>
        </w:rPr>
        <w:t xml:space="preserve">Paramedic</w:t>
      </w:r>
      <w:r>
        <w:t xml:space="preserve"> </w:t>
      </w:r>
      <w:r>
        <w:t xml:space="preserve">has increased significantly.</w:t>
      </w:r>
    </w:p>
    <w:p>
      <w:pPr>
        <w:pStyle w:val="BodyText"/>
      </w:pPr>
      <w:r>
        <w:t xml:space="preserve">This</w:t>
      </w:r>
      <w:r>
        <w:t xml:space="preserve"> </w:t>
      </w:r>
      <w:r>
        <w:rPr>
          <w:bCs/>
          <w:b/>
          <w:iCs/>
          <w:i/>
        </w:rPr>
        <w:t xml:space="preserve">Book Report</w:t>
      </w:r>
      <w:r>
        <w:t xml:space="preserve"> </w:t>
      </w:r>
      <w:r>
        <w:t xml:space="preserve">emphasizes that resilience training is no longer optional but essential. The texts suggest that successful paramedics in Valencia utilize peer-support systems and structured debriefings after critical incidents. Furthermore, the physical demands of working in a region with diverse geography—from the urban sprawl of Valencia city to the rural inland communities—require adaptability and physical endurance that standard training programs are increasingly struggling to provide comprehensively.</w:t>
      </w:r>
    </w:p>
    <w:bookmarkEnd w:id="25"/>
    <w:bookmarkStart w:id="26" w:name="Xfc512237edf9a588c52ce11558db39711134aa5"/>
    <w:p>
      <w:pPr>
        <w:pStyle w:val="Heading2"/>
      </w:pPr>
      <w:r>
        <w:t xml:space="preserve">V. Technological Integration and Future Outlook</w:t>
      </w:r>
    </w:p>
    <w:p>
      <w:pPr>
        <w:pStyle w:val="FirstParagraph"/>
      </w:pPr>
      <w:r>
        <w:t xml:space="preserve">The final section of the analyzed literature focuses on digital health integration. In</w:t>
      </w:r>
      <w:r>
        <w:t xml:space="preserve"> </w:t>
      </w:r>
      <w:r>
        <w:t xml:space="preserve">, there is a push toward integrating electronic patient care records directly into ambulance vehicles, allowing for real-time data sharing with hospital emergency departments. For the</w:t>
      </w:r>
      <w:r>
        <w:t xml:space="preserve"> </w:t>
      </w:r>
      <w:r>
        <w:rPr>
          <w:bCs/>
          <w:b/>
        </w:rPr>
        <w:t xml:space="preserve">Paramedic</w:t>
      </w:r>
      <w:r>
        <w:t xml:space="preserve">, this means their documentation is instantly visible to receiving physicians, improving continuity of care. However, this also requires high digital literacy and adaptability to new software platforms.</w:t>
      </w:r>
    </w:p>
    <w:p>
      <w:pPr>
        <w:pStyle w:val="BodyText"/>
      </w:pPr>
      <w:r>
        <w:t xml:space="preserve">Looking forward, the role of telemedicine in supporting ground-based</w:t>
      </w:r>
      <w:r>
        <w:t xml:space="preserve"> </w:t>
      </w:r>
      <w:r>
        <w:rPr>
          <w:bCs/>
          <w:b/>
        </w:rPr>
        <w:t xml:space="preserve">Paramedics</w:t>
      </w:r>
      <w:r>
        <w:t xml:space="preserve"> </w:t>
      </w:r>
      <w:r>
        <w:t xml:space="preserve">in Valencia is expanding. Remote guidance from emergency doctors allows paramedics to perform more advanced procedures on scene before transport arrives. This decentralization of expertise empowers the</w:t>
      </w:r>
      <w:r>
        <w:t xml:space="preserve"> </w:t>
      </w:r>
      <w:r>
        <w:rPr>
          <w:bCs/>
          <w:b/>
        </w:rPr>
        <w:t xml:space="preserve">Paramedic</w:t>
      </w:r>
      <w:r>
        <w:t xml:space="preserve">, making them a true extension of the hospital team rather than just a transporter.</w:t>
      </w:r>
    </w:p>
    <w:bookmarkEnd w:id="26"/>
    <w:bookmarkStart w:id="27" w:name="vi.-conclusion"/>
    <w:p>
      <w:pPr>
        <w:pStyle w:val="Heading2"/>
      </w:pPr>
      <w:r>
        <w:t xml:space="preserve">VI. Conclusion</w:t>
      </w:r>
    </w:p>
    <w:p>
      <w:pPr>
        <w:pStyle w:val="FirstParagraph"/>
      </w:pPr>
      <w:r>
        <w:t xml:space="preserve">In conclusion, this</w:t>
      </w:r>
      <w:r>
        <w:t xml:space="preserve"> </w:t>
      </w:r>
      <w:r>
        <w:rPr>
          <w:bCs/>
          <w:b/>
          <w:iCs/>
          <w:i/>
        </w:rPr>
        <w:t xml:space="preserve">Book Report</w:t>
      </w:r>
      <w:r>
        <w:t xml:space="preserve">s that the profession of the</w:t>
      </w:r>
      <w:r>
        <w:t xml:space="preserve"> </w:t>
      </w:r>
      <w:r>
        <w:rPr>
          <w:bCs/>
          <w:b/>
        </w:rPr>
        <w:t xml:space="preserve">Paramedic</w:t>
      </w:r>
      <w:r>
        <w:t xml:space="preserve">, as depicted in current medical literature and adapted to the specific socio-economic fabric of</w:t>
      </w:r>
    </w:p>
    <w:p>
      <w:pPr>
        <w:pStyle w:val="BodyText"/>
      </w:pPr>
      <w:r>
        <w:t xml:space="preserve">Spain Valencia</w:t>
      </w:r>
    </w:p>
    <w:p>
      <w:pPr>
        <w:pStyle w:val="BodyText"/>
      </w:pPr>
      <w:r>
        <w:t xml:space="preserve">, is undergoing a renaissance. It has evolved from a rudimentary support role to a specialized, autonomous medical discipline. The challenges facing paramedics in Valencia—ranging from tourism-induced strain to bureaucratic complexity—are significant but manageable through better training, technology integration, and policy reform.</w:t>
      </w:r>
    </w:p>
    <w:p>
      <w:pPr>
        <w:pStyle w:val="BodyText"/>
      </w:pPr>
      <w:r>
        <w:t xml:space="preserve">The literature strongly advocates for continued investment in the education of the</w:t>
      </w:r>
      <w:r>
        <w:t xml:space="preserve"> </w:t>
      </w:r>
      <w:r>
        <w:rPr>
          <w:bCs/>
          <w:b/>
        </w:rPr>
        <w:t xml:space="preserve">Paramedic</w:t>
      </w:r>
      <w:r>
        <w:t xml:space="preserve"> </w:t>
      </w:r>
      <w:r>
        <w:t xml:space="preserve">workforce within</w:t>
      </w:r>
      <w:r>
        <w:t xml:space="preserve"> </w:t>
      </w:r>
      <w:r>
        <w:t xml:space="preserve">Spain Valencia</w:t>
      </w:r>
      <w:r>
        <w:t xml:space="preserve">. By recognizing the unique pressures of this region and empowering professionals with advanced skills and psychological support, the healthcare system can ensure optimal outcomes for citizens and visitors alike. This document underscores that a well-supported Paramedic is the cornerstone of effective emergency care in modern society.</w:t>
      </w:r>
    </w:p>
    <w:p>
      <w:pPr>
        <w:pStyle w:val="BodyText"/>
      </w:pPr>
      <w:r>
        <w:rPr>
          <w:iCs/>
          <w:i/>
        </w:rPr>
        <w:t xml:space="preserve">This report was compiled based on an analysis of contemporary emergency medical literature, regional health policy documents from Valencia, and international comparative studies on EMS efficiency.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Paramedic in Spain Valencia</dc:title>
  <dc:creator/>
  <dc:language>en</dc:language>
  <cp:keywords/>
  <dcterms:created xsi:type="dcterms:W3CDTF">2026-07-29T13:59:02Z</dcterms:created>
  <dcterms:modified xsi:type="dcterms:W3CDTF">2026-07-29T13:59:02Z</dcterms:modified>
</cp:coreProperties>
</file>

<file path=docProps/custom.xml><?xml version="1.0" encoding="utf-8"?>
<Properties xmlns="http://schemas.openxmlformats.org/officeDocument/2006/custom-properties" xmlns:vt="http://schemas.openxmlformats.org/officeDocument/2006/docPropsVTypes"/>
</file>