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Chile</w:t>
      </w:r>
      <w:r>
        <w:t xml:space="preserve"> </w:t>
      </w:r>
      <w:r>
        <w:t xml:space="preserve">Santiago</w:t>
      </w:r>
    </w:p>
    <w:bookmarkStart w:id="26" w:name="X089e2b6ab6b28f764e5a9b6875e5a1bfa0b785c"/>
    <w:p>
      <w:pPr>
        <w:pStyle w:val="Heading1"/>
      </w:pPr>
      <w:r>
        <w:t xml:space="preserve">A Strategic Analysis of the Petroleum Engineer in Chile Santiago</w:t>
      </w:r>
    </w:p>
    <w:p>
      <w:pPr>
        <w:pStyle w:val="FirstParagraph"/>
      </w:pPr>
      <w:r>
        <w:t xml:space="preserve">Prepared for Academic Review and Industry Insight</w:t>
      </w:r>
      <w:r>
        <w:br/>
      </w:r>
      <w:r>
        <w:t xml:space="preserve">Location Focus: Chile Santiago</w:t>
      </w:r>
      <w:r>
        <w:br/>
      </w:r>
      <w:r>
        <w:t xml:space="preserve">Word Count: Approx. 850 words</w:t>
      </w:r>
    </w:p>
    <w:p>
      <w:r>
        <w:pict>
          <v:rect style="width:0;height:1.5pt" o:hralign="center" o:hrstd="t" o:hr="t"/>
        </w:pict>
      </w:r>
    </w:p>
    <w:bookmarkStart w:id="20" w:name="i.-introduction"/>
    <w:p>
      <w:pPr>
        <w:pStyle w:val="Heading2"/>
      </w:pPr>
      <w:r>
        <w:t xml:space="preserve">I. Introduction</w:t>
      </w:r>
    </w:p>
    <w:p>
      <w:pPr>
        <w:pStyle w:val="FirstParagraph"/>
      </w:pPr>
      <w:r>
        <w:t xml:space="preserve">The global energy landscape is undergoing a profound transformation, shifting from traditional fossil fuel dependency toward a complex hybrid model that integrates renewable sources with optimized conventional resources. Within this dynamic context, the role of the</w:t>
      </w:r>
      <w:r>
        <w:t xml:space="preserve"> </w:t>
      </w:r>
      <w:r>
        <w:rPr>
          <w:bCs/>
          <w:b/>
        </w:rPr>
        <w:t xml:space="preserve">Petroleum Engineer</w:t>
      </w:r>
      <w:r>
        <w:t xml:space="preserve"> </w:t>
      </w:r>
      <w:r>
        <w:t xml:space="preserve">remains pivotal, particularly in nations with specific geological endowments and strategic geographic positions. This report examines the critical functions, economic contributions, and evolving challenges associated with petroleum engineering in Chile Santiago. By analyzing the intersection of technical expertise and national policy, we aim to understand how professionals in this field sustain energy security while navigating environmental imperatives.</w:t>
      </w:r>
    </w:p>
    <w:p>
      <w:pPr>
        <w:pStyle w:val="BodyText"/>
      </w:pPr>
      <w:r>
        <w:t xml:space="preserve">Chile’s unique geographical position in South America provides it with significant access to both Pacific maritime routes and Andean geological formations. Consequently, Chile Santiago has emerged not merely as an administrative capital but as the central hub for energy decision-making in the region. The city serves as the nerve center where technical data, corporate strategy, and governmental regulation converge to shape the future of national resources.</w:t>
      </w:r>
    </w:p>
    <w:bookmarkEnd w:id="20"/>
    <w:bookmarkStart w:id="21" w:name="X1ab7352b2516d2c742a1411471984591561bfc0"/>
    <w:p>
      <w:pPr>
        <w:pStyle w:val="Heading2"/>
      </w:pPr>
      <w:r>
        <w:t xml:space="preserve">II. Historical Context and Geological Significance</w:t>
      </w:r>
    </w:p>
    <w:p>
      <w:pPr>
        <w:pStyle w:val="FirstParagraph"/>
      </w:pPr>
      <w:r>
        <w:t xml:space="preserve">To understand the current relevance of petroleum engineering in Chile Santiago, one must acknowledge the historical roots of hydrocarbon exploration in the country. While Chile is not traditionally classified as a "petro-state" like its northern neighbor Bolivia or western neighbor Argentina, it possesses substantial unconventional resources. The primary focus has historically been on offshore basins and the extensive shale deposits found within the Andean foothills.</w:t>
      </w:r>
    </w:p>
    <w:p>
      <w:pPr>
        <w:pStyle w:val="BodyText"/>
      </w:pPr>
      <w:r>
        <w:rPr>
          <w:bCs/>
          <w:b/>
        </w:rPr>
        <w:t xml:space="preserve">Key Insight:</w:t>
      </w:r>
      <w:r>
        <w:t xml:space="preserve"> </w:t>
      </w:r>
      <w:r>
        <w:t xml:space="preserve">The geological complexity of Chile requires engineers to employ advanced seismic imaging and reservoir modeling techniques. These technologies are developed and coordinated largely out of offices in Chile Santiago, making it a center for intellectual capital rather than just extraction sites.</w:t>
      </w:r>
    </w:p>
    <w:p>
      <w:pPr>
        <w:pStyle w:val="BodyText"/>
      </w:pPr>
      <w:r>
        <w:t xml:space="preserve">The petroleum engineer's role here is defined by the necessity to extract energy efficiently from difficult-to-reach reservoirs. Unlike conventional oil fields that may yield easily under gravity, Chile’s resources often require sophisticated hydraulic fracturing and horizontal drilling techniques. This technical demand has driven a high level of specialization among engineers operating in the capital city.</w:t>
      </w:r>
    </w:p>
    <w:bookmarkEnd w:id="21"/>
    <w:bookmarkStart w:id="22" w:name="Xe328981a5858d99402170d748d91ac9689478e6"/>
    <w:p>
      <w:pPr>
        <w:pStyle w:val="Heading2"/>
      </w:pPr>
      <w:r>
        <w:t xml:space="preserve">III. The Role of the Petroleum Engineer in Energy Security</w:t>
      </w:r>
    </w:p>
    <w:p>
      <w:pPr>
        <w:pStyle w:val="FirstParagraph"/>
      </w:pPr>
      <w:r>
        <w:t xml:space="preserve">The primary mandate for any petroleum engineer, particularly within the national context of Chile Santiago, is energy security. As Chile seeks to diversify its energy matrix to reduce reliance on imported fuels for electricity generation and transportation, domestic production becomes a strategic priority. Engineers are tasked with optimizing existing fields to ensure that domestic supply can complement renewable sources such as solar power from the Atacama Desert or wind power from Patagonia.</w:t>
      </w:r>
    </w:p>
    <w:p>
      <w:pPr>
        <w:pStyle w:val="BodyText"/>
      </w:pPr>
      <w:r>
        <w:t xml:space="preserve">In Chile Santiago, petroleum engineers work closely with government agencies, specifically the Ministry of Mining and Energy. Their data-driven assessments determine whether new exploration licenses should be granted or if existing permits should be renewed. This decision-making process is critical because it balances economic growth against environmental protection. The engineer acts as the technical gatekeeper, ensuring that proposed extraction methods are viable, safe, and compliant with rigorous national standards.</w:t>
      </w:r>
    </w:p>
    <w:bookmarkEnd w:id="22"/>
    <w:bookmarkStart w:id="23" w:name="X382c0c2c9b25a54dc4c9c30e87f520babe7ef36"/>
    <w:p>
      <w:pPr>
        <w:pStyle w:val="Heading2"/>
      </w:pPr>
      <w:r>
        <w:t xml:space="preserve">IV. Economic Impact and Technological Innovation</w:t>
      </w:r>
    </w:p>
    <w:p>
      <w:pPr>
        <w:pStyle w:val="FirstParagraph"/>
      </w:pPr>
      <w:r>
        <w:t xml:space="preserve">The economic contribution of the petroleum sector in Chile Santiago extends far beyond direct revenue collection. It encompasses a wide network of service companies, logistics providers, and technological innovators who support exploration activities. The petroleum engineer is the linchpin of this ecosystem.</w:t>
      </w:r>
    </w:p>
    <w:p>
      <w:pPr>
        <w:pStyle w:val="BodyText"/>
      </w:pPr>
      <w:r>
        <w:t xml:space="preserve">By implementing advanced digitalization tools—such as Artificial Intelligence (AI) for predictive maintenance and Big Data for reservoir simulation—engineers in Chile Santiago are driving efficiency gains that lower operational costs. These savings have a trickle-down effect, making domestic energy more competitive against imports. Furthermore, the expertise generated in these high-level offices contributes to the development of a skilled workforce, fostering educational programs at universities throughout the region.</w:t>
      </w:r>
    </w:p>
    <w:p>
      <w:pPr>
        <w:pStyle w:val="BodyText"/>
      </w:pPr>
      <w:r>
        <w:t xml:space="preserve">Moreover, Chile Santiago is becoming a hub for consulting services. International energy firms often partner with local experts based in the capital to navigate regulatory frameworks and geological uncertainties. This "knowledge export" provides an additional stream of income for the national economy, demonstrating that the value of petroleum engineering is not limited to what comes out of the ground but also includes what goes into technical service.</w:t>
      </w:r>
    </w:p>
    <w:bookmarkEnd w:id="23"/>
    <w:bookmarkStart w:id="24" w:name="Xb4435c18ee3044c0ea1eede61b4359d0120ae05"/>
    <w:p>
      <w:pPr>
        <w:pStyle w:val="Heading2"/>
      </w:pPr>
      <w:r>
        <w:t xml:space="preserve">V. Environmental Challenges and Sustainability</w:t>
      </w:r>
    </w:p>
    <w:p>
      <w:pPr>
        <w:pStyle w:val="FirstParagraph"/>
      </w:pPr>
      <w:r>
        <w:t xml:space="preserve">No discussion regarding petroleum engineering in Chile Santiago is complete without addressing environmental sustainability. The world, and specifically South America, faces increasing pressure to decarbonize. In this context, the petroleum engineer must evolve from a pure extraction specialist to a holistic resource manager.</w:t>
      </w:r>
    </w:p>
    <w:p>
      <w:pPr>
        <w:numPr>
          <w:ilvl w:val="0"/>
          <w:numId w:val="1001"/>
        </w:numPr>
        <w:pStyle w:val="Compact"/>
      </w:pPr>
      <w:r>
        <w:rPr>
          <w:bCs/>
          <w:b/>
        </w:rPr>
        <w:t xml:space="preserve">Methane Emissions Control:</w:t>
      </w:r>
      <w:r>
        <w:t xml:space="preserve"> </w:t>
      </w:r>
      <w:r>
        <w:t xml:space="preserve">Engineers are tasked with developing technologies to detect and mitigate methane leaks during production.</w:t>
      </w:r>
    </w:p>
    <w:p>
      <w:pPr>
        <w:numPr>
          <w:ilvl w:val="0"/>
          <w:numId w:val="1001"/>
        </w:numPr>
        <w:pStyle w:val="Compact"/>
      </w:pPr>
      <w:r>
        <w:rPr>
          <w:bCs/>
          <w:b/>
        </w:rPr>
        <w:t xml:space="preserve">Circular Economy Integration:</w:t>
      </w:r>
      <w:r>
        <w:t xml:space="preserve"> </w:t>
      </w:r>
      <w:r>
        <w:t xml:space="preserve">Modern engineers in Chile Santiago are exploring ways to repurpose waste heat and byproducts from extraction processes.</w:t>
      </w:r>
    </w:p>
    <w:p>
      <w:pPr>
        <w:numPr>
          <w:ilvl w:val="0"/>
          <w:numId w:val="1001"/>
        </w:numPr>
        <w:pStyle w:val="Compact"/>
      </w:pPr>
      <w:r>
        <w:rPr>
          <w:bCs/>
          <w:b/>
        </w:rPr>
        <w:t xml:space="preserve">Biodiversity Protection:</w:t>
      </w:r>
      <w:r>
        <w:t xml:space="preserve"> </w:t>
      </w:r>
      <w:r>
        <w:t xml:space="preserve">Given the fragile ecosystems of the Andes, engineering plans must include detailed environmental impact assessments that minimize disruption to local flora and fauna.</w:t>
      </w:r>
    </w:p>
    <w:p>
      <w:pPr>
        <w:pStyle w:val="FirstParagraph"/>
      </w:pPr>
      <w:r>
        <w:t xml:space="preserve">The petroleum engineer in this region is therefore an advocate for "cleaner" hydrocarbon use. This involves ensuring that domestic natural gas serves as a bridge fuel, replacing coal in power plants while renewable infrastructure is scaled up. This transitional role is crucial for Chile Santiago’s climate goals.</w:t>
      </w:r>
    </w:p>
    <w:bookmarkEnd w:id="24"/>
    <w:bookmarkStart w:id="25" w:name="vi.-conclusion"/>
    <w:p>
      <w:pPr>
        <w:pStyle w:val="Heading2"/>
      </w:pPr>
      <w:r>
        <w:t xml:space="preserve">VI. Conclusion</w:t>
      </w:r>
    </w:p>
    <w:p>
      <w:pPr>
        <w:pStyle w:val="FirstParagraph"/>
      </w:pPr>
      <w:r>
        <w:t xml:space="preserve">In conclusion, the Petroleum Engineer plays a multifaceted and indispensable role in the socio-economic fabric of Chile Santiago. Far from being a relic of the industrial age, this profession has adapted to meet modern challenges related to efficiency, security, and sustainability. The professional operating in Chile Santiago acts as a bridge between geological reality and national policy.</w:t>
      </w:r>
    </w:p>
    <w:p>
      <w:pPr>
        <w:pStyle w:val="BodyText"/>
      </w:pPr>
      <w:r>
        <w:t xml:space="preserve">The integration of advanced technology with environmental stewardship defines the modern petroleum engineer’s identity in this region. As Chile continues to navigate its energy transition, the expertise housed within the engineering sector of Chile Santiago will remain vital. It ensures that while the country moves toward a greener future, it does so with stability, economic resilience, and strategic foresight. The legacy of petroleum engineering here is not just about drilling wells; it is about securing a stable foundation for national development.</w:t>
      </w:r>
    </w:p>
    <w:p>
      <w:r>
        <w:pict>
          <v:rect style="width:0;height:1.5pt" o:hralign="center" o:hrstd="t" o:hr="t"/>
        </w:pict>
      </w:r>
    </w:p>
    <w:p>
      <w:pPr>
        <w:pStyle w:val="FirstParagraph"/>
      </w:pPr>
      <w:r>
        <w:rPr>
          <w:iCs/>
          <w:i/>
        </w:rPr>
        <w:t xml:space="preserve">This report was generated in English as requested, focusing on the specific regional context of Chile Santiago and the professional profile of the Petroleum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Petroleum Engineer in Chile Santiago</dc:title>
  <dc:creator/>
  <dc:language>en</dc:language>
  <cp:keywords/>
  <dcterms:created xsi:type="dcterms:W3CDTF">2026-07-29T17:57:48Z</dcterms:created>
  <dcterms:modified xsi:type="dcterms:W3CDTF">2026-07-29T17:57:48Z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