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Petroleum</w:t>
      </w:r>
      <w:r>
        <w:t xml:space="preserve"> </w:t>
      </w:r>
      <w:r>
        <w:t xml:space="preserve">Engineer</w:t>
      </w:r>
      <w:r>
        <w:t xml:space="preserve"> </w:t>
      </w:r>
      <w:r>
        <w:t xml:space="preserve">Book</w:t>
      </w:r>
      <w:r>
        <w:t xml:space="preserve"> </w:t>
      </w:r>
      <w:r>
        <w:t xml:space="preserve">Report:</w:t>
      </w:r>
      <w:r>
        <w:t xml:space="preserve"> </w:t>
      </w:r>
      <w:r>
        <w:t xml:space="preserve">The</w:t>
      </w:r>
      <w:r>
        <w:t xml:space="preserve"> </w:t>
      </w:r>
      <w:r>
        <w:t xml:space="preserve">Strategic</w:t>
      </w:r>
      <w:r>
        <w:t xml:space="preserve"> </w:t>
      </w:r>
      <w:r>
        <w:t xml:space="preserve">Evolution</w:t>
      </w:r>
      <w:r>
        <w:t xml:space="preserve"> </w:t>
      </w:r>
      <w:r>
        <w:t xml:space="preserve">in</w:t>
      </w:r>
      <w:r>
        <w:t xml:space="preserve"> </w:t>
      </w:r>
      <w:r>
        <w:t xml:space="preserve">Israel</w:t>
      </w:r>
      <w:r>
        <w:t xml:space="preserve"> </w:t>
      </w:r>
      <w:r>
        <w:t xml:space="preserve">Tel</w:t>
      </w:r>
      <w:r>
        <w:t xml:space="preserve"> </w:t>
      </w:r>
      <w:r>
        <w:t xml:space="preserve">Aviv</w:t>
      </w:r>
    </w:p>
    <w:bookmarkStart w:id="28" w:name="petroleum-engineer-book-report"/>
    <w:p>
      <w:pPr>
        <w:pStyle w:val="Heading1"/>
      </w:pPr>
      <w:r>
        <w:t xml:space="preserve">Petroleum Engineer Book Report</w:t>
      </w:r>
    </w:p>
    <w:p>
      <w:pPr>
        <w:pStyle w:val="FirstParagraph"/>
      </w:pPr>
      <w:r>
        <w:rPr>
          <w:bCs/>
          <w:b/>
        </w:rPr>
        <w:t xml:space="preserve">Date:</w:t>
      </w:r>
      <w:r>
        <w:t xml:space="preserve"> </w:t>
      </w:r>
      <w:r>
        <w:t xml:space="preserve">October 26, 2023</w:t>
      </w:r>
      <w:r>
        <w:br/>
      </w:r>
      <w:r>
        <w:rPr>
          <w:bCs/>
          <w:b/>
        </w:rPr>
        <w:t xml:space="preserve">Locus of Study:</w:t>
      </w:r>
      <w:r>
        <w:t xml:space="preserve"> </w:t>
      </w:r>
      <w:r>
        <w:t xml:space="preserve">Israel Tel Aviv</w:t>
      </w:r>
    </w:p>
    <w:p>
      <w:pPr>
        <w:pStyle w:val="BodyText"/>
      </w:pPr>
      <w:r>
        <w:rPr>
          <w:bCs/>
          <w:b/>
        </w:rPr>
        <w:t xml:space="preserve">Note to Reader:</w:t>
      </w:r>
      <w:r>
        <w:t xml:space="preserve"> </w:t>
      </w:r>
      <w:r>
        <w:t xml:space="preserve">This document serves as a comprehensive Book Report on the multifaceted role of the Petroleum Engineer, with a specific focus on the geopolitical, technological, and economic implications within the context of Israel Tel Aviv. It explores how ancient engineering principles meet modern deep-sea exploration challenges in the Mediterranean basin.</w:t>
      </w:r>
    </w:p>
    <w:bookmarkStart w:id="20" w:name="introduction-the-paradigm-shift"/>
    <w:p>
      <w:pPr>
        <w:pStyle w:val="Heading2"/>
      </w:pPr>
      <w:r>
        <w:t xml:space="preserve">1. Introduction: The Paradigm Shift</w:t>
      </w:r>
    </w:p>
    <w:p>
      <w:pPr>
        <w:pStyle w:val="FirstParagraph"/>
      </w:pPr>
      <w:r>
        <w:t xml:space="preserve">The narrative of energy development is no longer confined to the deserts of Saudi Arabia or the plains of Texas; it has shifted dramatically toward the Eastern Mediterranean. This Book Report analyzes the evolving role of the Petroleum Engineer in this new frontier, specifically examining how professionals operating out of</w:t>
      </w:r>
      <w:r>
        <w:t xml:space="preserve"> </w:t>
      </w:r>
      <w:r>
        <w:t xml:space="preserve">Israel Tel Aviv</w:t>
      </w:r>
      <w:r>
        <w:t xml:space="preserve"> </w:t>
      </w:r>
      <w:r>
        <w:t xml:space="preserve">are redefining industry standards. For decades, Israel was considered a net importer of energy. However, recent geological discoveries have transformed the nation into a significant regional exporter. This transformation places immense pressure and opportunity on the local workforce of Petroleum Engineers, requiring them to adapt traditional methodologies to complex deep-water environments.</w:t>
      </w:r>
    </w:p>
    <w:p>
      <w:pPr>
        <w:pStyle w:val="BodyText"/>
      </w:pPr>
      <w:r>
        <w:t xml:space="preserve">The central thesis of this report is that the modern Petroleum Engineer in</w:t>
      </w:r>
      <w:r>
        <w:t xml:space="preserve"> </w:t>
      </w:r>
      <w:r>
        <w:t xml:space="preserve">Israel Tel Aviv</w:t>
      </w:r>
      <w:r>
        <w:t xml:space="preserve"> </w:t>
      </w:r>
      <w:r>
        <w:t xml:space="preserve">is not merely a technical operator but a strategic asset in national security and international diplomacy. The engineering challenges posed by the Leviathan and Tamar fields are unique, requiring innovative solutions that differ significantly from those used in conventional onshore drilling.</w:t>
      </w:r>
    </w:p>
    <w:bookmarkEnd w:id="20"/>
    <w:bookmarkStart w:id="23" w:name="Xc5a205e2560967b47f6c1369432a8b6f9d93937"/>
    <w:p>
      <w:pPr>
        <w:pStyle w:val="Heading2"/>
      </w:pPr>
      <w:r>
        <w:t xml:space="preserve">2. Technical Challenges in the Mediterranean</w:t>
      </w:r>
    </w:p>
    <w:p>
      <w:pPr>
        <w:pStyle w:val="FirstParagraph"/>
      </w:pPr>
      <w:r>
        <w:t xml:space="preserve">The core of any Book Report regarding petroleum engineering must address technical proficiency. In the context of Israel Tel Aviv, engineers face distinct geological hurdles. The gas fields are located under high-pressure and high-temperature (HPHT) conditions in deep waters, approximately 180 to 200 meters below sea level. This environment demands advanced reservoir management and drilling techniques.</w:t>
      </w:r>
    </w:p>
    <w:bookmarkStart w:id="21" w:name="reservoir-engineering"/>
    <w:p>
      <w:pPr>
        <w:pStyle w:val="Heading3"/>
      </w:pPr>
      <w:r>
        <w:t xml:space="preserve">2.1 Reservoir Engineering</w:t>
      </w:r>
    </w:p>
    <w:p>
      <w:pPr>
        <w:pStyle w:val="FirstParagraph"/>
      </w:pPr>
      <w:r>
        <w:t xml:space="preserve">Petroleum Engineers are tasked with maximizing recovery factors from the carbonate reservoirs found beneath the Mediterranean seabed. The Book Report highlights that these engineers utilize sophisticated simulation software to predict gas flow and pressure depletion rates. Unlike traditional sandstone reservoirs, carbonates require precise injection strategies to maintain reservoir pressure, ensuring sustainable production over decades.</w:t>
      </w:r>
    </w:p>
    <w:bookmarkEnd w:id="21"/>
    <w:bookmarkStart w:id="22" w:name="drilling-and-subsea-infrastructure"/>
    <w:p>
      <w:pPr>
        <w:pStyle w:val="Heading3"/>
      </w:pPr>
      <w:r>
        <w:t xml:space="preserve">2.2 Drilling and Subsea Infrastructure</w:t>
      </w:r>
    </w:p>
    <w:p>
      <w:pPr>
        <w:pStyle w:val="FirstParagraph"/>
      </w:pPr>
      <w:r>
        <w:t xml:space="preserve">The role of the drilling engineer is critical in this region. In</w:t>
      </w:r>
      <w:r>
        <w:t xml:space="preserve"> </w:t>
      </w:r>
      <w:r>
        <w:t xml:space="preserve">Israel Tel Aviv</w:t>
      </w:r>
      <w:r>
        <w:t xml:space="preserve">, engineering teams coordinate with global contractors to deploy floating production storage and offloading (FPSO) units. The technical expertise required to manage subsea wellheads and complex riser systems is paramount. The Book Report notes that Israeli engineers have become leaders in "brownfield" development, optimizing existing infrastructure rather than building from scratch, a cost-effective approach that enhances their global reputation.</w:t>
      </w:r>
    </w:p>
    <w:bookmarkEnd w:id="22"/>
    <w:bookmarkEnd w:id="23"/>
    <w:bookmarkStart w:id="24" w:name="X41c7cb8410f27b3abbaecf02fcc87af1bbd3dbe"/>
    <w:p>
      <w:pPr>
        <w:pStyle w:val="Heading2"/>
      </w:pPr>
      <w:r>
        <w:t xml:space="preserve">3. Economic and Strategic Implications for Israel Tel Aviv</w:t>
      </w:r>
    </w:p>
    <w:p>
      <w:pPr>
        <w:pStyle w:val="FirstParagraph"/>
      </w:pPr>
      <w:r>
        <w:t xml:space="preserve">A Petroleum Engineer’s role extends beyond the technical; it is deeply intertwined with economics and geopolitics. For</w:t>
      </w:r>
      <w:r>
        <w:t xml:space="preserve"> </w:t>
      </w:r>
      <w:r>
        <w:t xml:space="preserve">Israel Tel Aviv</w:t>
      </w:r>
      <w:r>
        <w:t xml:space="preserve">, energy independence was a primary goal. The successful engineering interventions that allowed for the exploitation of gas resources have reduced Israel’s reliance on coal and imported liquefied natural gas (LNG).</w:t>
      </w:r>
    </w:p>
    <w:p>
      <w:pPr>
        <w:numPr>
          <w:ilvl w:val="0"/>
          <w:numId w:val="1001"/>
        </w:numPr>
        <w:pStyle w:val="Compact"/>
      </w:pPr>
      <w:r>
        <w:rPr>
          <w:bCs/>
          <w:b/>
        </w:rPr>
        <w:t xml:space="preserve">Economic Growth:</w:t>
      </w:r>
      <w:r>
        <w:t xml:space="preserve"> </w:t>
      </w:r>
      <w:r>
        <w:t xml:space="preserve">The engineering sector in Tel Aviv has seen a boom, with universities and technical institutes producing specialized graduates. The Book Report emphasizes that Petroleum Engineers here are driving innovation in cleantech, focusing on reducing methane emissions.</w:t>
      </w:r>
    </w:p>
    <w:p>
      <w:pPr>
        <w:numPr>
          <w:ilvl w:val="0"/>
          <w:numId w:val="1001"/>
        </w:numPr>
        <w:pStyle w:val="Compact"/>
      </w:pPr>
      <w:r>
        <w:rPr>
          <w:bCs/>
          <w:b/>
        </w:rPr>
        <w:t xml:space="preserve">Regional Diplomacy:</w:t>
      </w:r>
      <w:r>
        <w:t xml:space="preserve"> </w:t>
      </w:r>
      <w:r>
        <w:t xml:space="preserve">Engineering projects serve as bridges for diplomacy. Pipelines connecting Israeli gas to Egypt and Jordan require cross-border engineering standards and regulatory cooperation. Tel Aviv-based engineers often act as technical liaisons, facilitating trade agreements that stabilize regional relations.</w:t>
      </w:r>
    </w:p>
    <w:bookmarkEnd w:id="24"/>
    <w:bookmarkStart w:id="25" w:name="Xfdbfdca60538a270483b84dbf61ee1d19ba7f87"/>
    <w:p>
      <w:pPr>
        <w:pStyle w:val="Heading2"/>
      </w:pPr>
      <w:r>
        <w:t xml:space="preserve">4. Environmental Responsibility and Sustainability</w:t>
      </w:r>
    </w:p>
    <w:p>
      <w:pPr>
        <w:pStyle w:val="FirstParagraph"/>
      </w:pPr>
      <w:r>
        <w:t xml:space="preserve">No contemporary Book Report on this subject is complete without addressing environmental stewardship. The Petroleum Engineer in</w:t>
      </w:r>
      <w:r>
        <w:t xml:space="preserve"> </w:t>
      </w:r>
      <w:r>
        <w:t xml:space="preserve">Israel Tel Aviv</w:t>
      </w:r>
      <w:r>
        <w:t xml:space="preserve"> </w:t>
      </w:r>
      <w:r>
        <w:t xml:space="preserve">faces intense scrutiny regarding the ecological impact of offshore drilling. The Mediterranean ecosystem is fragile, and engineers are at the forefront of implementing "green engineering" practices.</w:t>
      </w:r>
    </w:p>
    <w:p>
      <w:pPr>
        <w:pStyle w:val="BodyText"/>
      </w:pPr>
      <w:r>
        <w:t xml:space="preserve">This involves rigorous monitoring of seismic activity to prevent environmental disturbances and developing technologies to capture carbon dioxide. The Book Report highlights specific initiatives where Israeli engineering firms have partnered with European entities to develop carbon capture and storage (CCS) projects. This positions the Petroleum Engineer not just as a gas extractor, but as a sustainability manager, ensuring that energy production aligns with global climate goals.</w:t>
      </w:r>
    </w:p>
    <w:bookmarkEnd w:id="25"/>
    <w:bookmarkStart w:id="26" w:name="educational-and-professional-development"/>
    <w:p>
      <w:pPr>
        <w:pStyle w:val="Heading2"/>
      </w:pPr>
      <w:r>
        <w:t xml:space="preserve">5. Educational and Professional Development</w:t>
      </w:r>
    </w:p>
    <w:p>
      <w:pPr>
        <w:pStyle w:val="FirstParagraph"/>
      </w:pPr>
      <w:r>
        <w:t xml:space="preserve">The ecosystem supporting Petroleum Engineers in Israel is robust. Institutions near</w:t>
      </w:r>
      <w:r>
        <w:t xml:space="preserve"> </w:t>
      </w:r>
      <w:r>
        <w:t xml:space="preserve">Israel Tel Aviv</w:t>
      </w:r>
      <w:r>
        <w:t xml:space="preserve">, such as the Technion – Israel Institute of Technology, offer specialized programs that blend traditional petroleum engineering with data science and artificial intelligence. The Book Report notes a growing trend where engineers utilize AI to predict equipment failures and optimize drilling paths, enhancing efficiency.</w:t>
      </w:r>
    </w:p>
    <w:p>
      <w:pPr>
        <w:pStyle w:val="BodyText"/>
      </w:pPr>
      <w:r>
        <w:t xml:space="preserve">Furthermore, the collaborative nature of the industry means that Petroleum Engineers in Tel Aviv frequently engage in international exchanges. They bring best practices from Norway and Texas to the Mediterranean while exporting their unique deep-water expertise back to these traditional hubs. This two-way flow of knowledge is a testament to their professional maturity.</w:t>
      </w:r>
    </w:p>
    <w:bookmarkEnd w:id="26"/>
    <w:bookmarkStart w:id="27" w:name="conclusion"/>
    <w:p>
      <w:pPr>
        <w:pStyle w:val="Heading2"/>
      </w:pPr>
      <w:r>
        <w:t xml:space="preserve">6. Conclusion</w:t>
      </w:r>
    </w:p>
    <w:p>
      <w:pPr>
        <w:pStyle w:val="FirstParagraph"/>
      </w:pPr>
      <w:r>
        <w:t xml:space="preserve">In conclusion, this Book Report illustrates that the Petroleum Engineer in</w:t>
      </w:r>
      <w:r>
        <w:t xml:space="preserve"> </w:t>
      </w:r>
      <w:r>
        <w:t xml:space="preserve">Israel Tel Aviv</w:t>
      </w:r>
      <w:r>
        <w:t xml:space="preserve"> </w:t>
      </w:r>
      <w:r>
        <w:t xml:space="preserve">operates at the intersection of high-tech innovation, geopolitical strategy, and environmental responsibility. The narrative has shifted from one of energy scarcity to one of regional abundance and technological leadership. As Israel continues to expand its offshore capabilities, the role of the Petroleum Engineer remains pivotal.</w:t>
      </w:r>
    </w:p>
    <w:p>
      <w:pPr>
        <w:pStyle w:val="BodyText"/>
      </w:pPr>
      <w:r>
        <w:t xml:space="preserve">The analysis confirms that success in this field requires a holistic skill set: mastery of subsurface geology, proficiency in digital technologies, and an acute understanding of international energy markets. For students and professionals alike studying in or related to</w:t>
      </w:r>
      <w:r>
        <w:t xml:space="preserve"> </w:t>
      </w:r>
      <w:r>
        <w:t xml:space="preserve">Israel Tel Aviv</w:t>
      </w:r>
      <w:r>
        <w:t xml:space="preserve">, the future of petroleum engineering is not just about drilling wells; it is about powering a nation and stabilizing a region through technical excellence.</w:t>
      </w:r>
    </w:p>
    <w:p>
      <w:r>
        <w:pict>
          <v:rect style="width:0;height:1.5pt" o:hralign="center" o:hrstd="t" o:hr="t"/>
        </w:pict>
      </w:r>
    </w:p>
    <w:p>
      <w:pPr>
        <w:pStyle w:val="FirstParagraph"/>
      </w:pPr>
      <w:r>
        <w:rPr>
          <w:iCs/>
          <w:i/>
        </w:rPr>
        <w:t xml:space="preserve">This Book Report serves as an academic and professional overview for stakeholders interested in the energy sector within Israel Tel Aviv.</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Engineer Book Report: The Strategic Evolution in Israel Tel Aviv</dc:title>
  <dc:creator/>
  <dc:language>en</dc:language>
  <cp:keywords/>
  <dcterms:created xsi:type="dcterms:W3CDTF">2026-07-29T05:56:48Z</dcterms:created>
  <dcterms:modified xsi:type="dcterms:W3CDTF">2026-07-29T05:56:48Z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