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Myanmar,</w:t>
      </w:r>
      <w:r>
        <w:t xml:space="preserve"> </w:t>
      </w:r>
      <w:r>
        <w:t xml:space="preserve">Yangon</w:t>
      </w:r>
    </w:p>
    <w:p>
      <w:pPr>
        <w:pStyle w:val="FirstParagraph"/>
      </w:pPr>
      <w:r>
        <w:rPr>
          <w:bCs/>
          <w:b/>
        </w:rPr>
        <w:t xml:space="preserve">Title:</w:t>
      </w:r>
      <w:r>
        <w:t xml:space="preserve"> </w:t>
      </w:r>
      <w:r>
        <w:t xml:space="preserve">Navigating the Subsurface: A Comprehensive Review of Petroleum Engineering Practices in the Context of Myanmar, Yangon</w:t>
      </w:r>
      <w:r>
        <w:br/>
      </w:r>
      <w:r>
        <w:rPr>
          <w:bCs/>
          <w:b/>
        </w:rPr>
        <w:t xml:space="preserve">Date:</w:t>
      </w:r>
      <w:r>
        <w:t xml:space="preserve"> </w:t>
      </w:r>
      <w:r>
        <w:t xml:space="preserve">October 2023</w:t>
      </w:r>
      <w:r>
        <w:br/>
      </w:r>
      <w:r>
        <w:rPr>
          <w:bCs/>
          <w:b/>
        </w:rPr>
        <w:t xml:space="preserve">Mission Area:</w:t>
      </w:r>
      <w:r>
        <w:t xml:space="preserve"> </w:t>
      </w:r>
      <w:r>
        <w:t xml:space="preserve">Myanmar, Yangon</w:t>
      </w:r>
      <w:r>
        <w:br/>
      </w:r>
      <w:r>
        <w:rPr>
          <w:bCs/>
          <w:b/>
        </w:rPr>
        <w:t xml:space="preserve">Focused Discipline:</w:t>
      </w:r>
      <w:r>
        <w:t xml:space="preserve">: Petroleum Engineering</w:t>
      </w:r>
    </w:p>
    <w:bookmarkStart w:id="20" w:name="i.-executive-summary"/>
    <w:p>
      <w:pPr>
        <w:pStyle w:val="Heading1"/>
      </w:pPr>
      <w:r>
        <w:t xml:space="preserve">I. Executive Summary</w:t>
      </w:r>
    </w:p>
    <w:p>
      <w:pPr>
        <w:pStyle w:val="FirstParagraph"/>
      </w:pPr>
      <w:r>
        <w:t xml:space="preserve">This document serves as a critical Book Report analyzing the evolving landscape of the energy sector in Southeast Asia, with a specific geographical focus on Myanmar, Yangon. The primary objective of this review is to evaluate the technical, economic, and environmental dimensions of Petroleum Engineering within this emerging market. As global energy dynamics shift towards sustainability while maintaining immediate fossil fuel demands for industrial growth, understanding the role of a Petroleum Engineer in regions like Myanmar becomes paramount. This report synthesizes current industry data, historical context regarding offshore exploration in the Andaman Sea and the Ayeyarwady Delta, and future projections for energy independence.</w:t>
      </w:r>
    </w:p>
    <w:p>
      <w:pPr>
        <w:pStyle w:val="BodyText"/>
      </w:pPr>
      <w:r>
        <w:t xml:space="preserve">The narrative explores how modern petroleum engineering principles are being applied to revitalize existing fields such as Yadana and Yetha, while simultaneously assessing the technological barriers to unlocking new reserves. For professionals operating out of Yangon, a hub rapidly developing into a regional economic center, the insights provided here offer strategic value for investment planning, technical training development, and policy formulation.</w:t>
      </w:r>
    </w:p>
    <w:bookmarkEnd w:id="20"/>
    <w:bookmarkStart w:id="21" w:name="X2986816930938fcbdb9fffae2760eebe5e6af5f"/>
    <w:p>
      <w:pPr>
        <w:pStyle w:val="Heading1"/>
      </w:pPr>
      <w:r>
        <w:t xml:space="preserve">II. Historical Context and Geographical Significance</w:t>
      </w:r>
    </w:p>
    <w:p>
      <w:pPr>
        <w:pStyle w:val="FirstParagraph"/>
      </w:pPr>
      <w:r>
        <w:t xml:space="preserve">To fully appreciate the current state of Petroleum Engineering in Myanmar one must look back at its historical roots. The country sits atop significant hydrocarbon basins, particularly along the western margin where sedimentary deposits suggest high potential for both oil and natural gas reserves. Historically, international partnerships have driven exploration efforts, but recent geopolitical shifts and internal economic reforms have necessitated a localized approach to engineering expertise.</w:t>
      </w:r>
    </w:p>
    <w:p>
      <w:pPr>
        <w:pStyle w:val="BodyText"/>
      </w:pPr>
      <w:r>
        <w:t xml:space="preserve">Yangon serves as the logistical and commercial heart of these operations. While many drilling sites are located offshore or in rural inland provinces like Bago and Mon State, the command centers, administrative offices, and engineering consultancies remain concentrated in Yangon. The city’s infrastructure is gradually upgrading to support heavy industry, including petrochemical processing plants that rely on the output of petroleum engineers to manage supply chains from wellhead to refinery. Understanding this spatial distribution is crucial for any engineer deploying resources or strategies within the country.</w:t>
      </w:r>
    </w:p>
    <w:bookmarkEnd w:id="21"/>
    <w:bookmarkStart w:id="22" w:name="X1ec53dd9c0536b5864371cdf117a96581928806"/>
    <w:p>
      <w:pPr>
        <w:pStyle w:val="Heading1"/>
      </w:pPr>
      <w:r>
        <w:t xml:space="preserve">III. Core Responsibilities of a Petroleum Engineer in Myanmar</w:t>
      </w:r>
    </w:p>
    <w:p>
      <w:pPr>
        <w:pStyle w:val="FirstParagraph"/>
      </w:pPr>
      <w:r>
        <w:t xml:space="preserve">A detailed examination of job functions reveals that a Petroleum Engineer in Myanmar faces a unique set of challenges compared to their counterparts in mature markets like the United States or Norway. The role extends beyond simple extraction; it encompasses reservoir management, drilling optimization, and enhanced oil recovery (EOR) techniques for aging fields.</w:t>
      </w:r>
    </w:p>
    <w:p>
      <w:pPr>
        <w:pStyle w:val="BodyText"/>
      </w:pPr>
      <w:r>
        <w:rPr>
          <w:bCs/>
          <w:b/>
        </w:rPr>
        <w:t xml:space="preserve">1. Reservoir Simulation and Management:</w:t>
      </w:r>
      <w:r>
        <w:br/>
      </w:r>
      <w:r>
        <w:t xml:space="preserve">In Myanmar’s mature fields, pressure maintenance is a critical concern. Petroleum Engineers must utilize advanced simulation software to predict fluid flow through porous media. Given the varied geological formations in the Ayeyarwady delta, accurate modeling is essential to maximize recovery factors without compromising structural integrity of the wells.</w:t>
      </w:r>
    </w:p>
    <w:p>
      <w:pPr>
        <w:pStyle w:val="BodyText"/>
      </w:pPr>
      <w:r>
        <w:rPr>
          <w:bCs/>
          <w:b/>
        </w:rPr>
        <w:t xml:space="preserve">2. Drilling and Completion Optimization:</w:t>
      </w:r>
      <w:r>
        <w:br/>
      </w:r>
      <w:r>
        <w:t xml:space="preserve">Operating in tropical conditions presents specific engineering hurdles, including high humidity and complex sedimentary structures that can lead to wellbore instability. Engineers in Yangon are tasked with designing drilling programs that mitigate these risks while adhering to strict environmental regulations. This involves selecting appropriate mud weights, casing designs, and cementing procedures tailored to local geology.</w:t>
      </w:r>
    </w:p>
    <w:p>
      <w:pPr>
        <w:pStyle w:val="BodyText"/>
      </w:pPr>
      <w:r>
        <w:rPr>
          <w:bCs/>
          <w:b/>
        </w:rPr>
        <w:t xml:space="preserve">3. Production Enhancement:</w:t>
      </w:r>
      <w:r>
        <w:br/>
      </w:r>
      <w:r>
        <w:t xml:space="preserve">With many existing wells entering their decline phase, Petroleum Engineers are increasingly focused on artificial lift methods and hydraulic fracturing (where geologically feasible). The transition from conventional extraction to more intensive recovery methods requires a shift in engineering skill sets, emphasizing data analytics and real-time monitoring technologies.</w:t>
      </w:r>
    </w:p>
    <w:bookmarkEnd w:id="22"/>
    <w:bookmarkStart w:id="23" w:name="Xccc1a87d2ca688c5292678f4713e5736b74a258"/>
    <w:p>
      <w:pPr>
        <w:pStyle w:val="Heading1"/>
      </w:pPr>
      <w:r>
        <w:t xml:space="preserve">IV. Technological Integration and Digital Transformation</w:t>
      </w:r>
    </w:p>
    <w:p>
      <w:pPr>
        <w:pStyle w:val="FirstParagraph"/>
      </w:pPr>
      <w:r>
        <w:t xml:space="preserve">A significant portion of this report addresses the digital transformation sweeping through Myanmar’s energy sector. Traditional methods are being supplemented by digital twin technologies, where virtual replicas of physical assets allow engineers in Yangon to simulate scenarios before implementing them on-site. This integration is vital for reducing downtime and improving safety standards.</w:t>
      </w:r>
    </w:p>
    <w:p>
      <w:pPr>
        <w:pStyle w:val="BodyText"/>
      </w:pPr>
      <w:r>
        <w:t xml:space="preserve">Furthermore, there is a growing emphasis on localizing technology transfer. International joint ventures operating in Myanmar are increasingly required to share knowledge with local engineering teams. This trend ensures that the next generation of Myanmar’s Petroleum Engineers gains hands-on experience with cutting-edge equipment and software, fostering long-term capacity building within the nation.</w:t>
      </w:r>
    </w:p>
    <w:bookmarkEnd w:id="23"/>
    <w:bookmarkStart w:id="24" w:name="Xa6c89afbb6a04541c7a7a80f7248b2e53538f3d"/>
    <w:p>
      <w:pPr>
        <w:pStyle w:val="Heading1"/>
      </w:pPr>
      <w:r>
        <w:t xml:space="preserve">V. Environmental, Social, and Governance (ESG) Considerations</w:t>
      </w:r>
    </w:p>
    <w:p>
      <w:pPr>
        <w:pStyle w:val="FirstParagraph"/>
      </w:pPr>
      <w:r>
        <w:t xml:space="preserve">No comprehensive review of modern Petroleum Engineering can ignore the environmental imperative. In Yangon and across Myanmar, there is heightened scrutiny regarding emissions, waste management, and ecological preservation. Petroleum Engineers are now required to integrate ESG principles into every phase of project development.</w:t>
      </w:r>
    </w:p>
    <w:p>
      <w:pPr>
        <w:pStyle w:val="BodyText"/>
      </w:pPr>
      <w:r>
        <w:t xml:space="preserve">This includes designing low-carbon extraction methods, implementing strict flaring reduction protocols, and developing plans for site remediation upon decommissioning. The engineering community in Yangon is actively engaging with local environmental agencies to ensure compliance with both national laws and international best practices. Sustainability is no longer an optional add-on but a core component of engineering design.</w:t>
      </w:r>
    </w:p>
    <w:bookmarkEnd w:id="24"/>
    <w:bookmarkStart w:id="25" w:name="vi.-challenges-and-future-outlook"/>
    <w:p>
      <w:pPr>
        <w:pStyle w:val="Heading1"/>
      </w:pPr>
      <w:r>
        <w:t xml:space="preserve">VI. Challenges and Future Outlook</w:t>
      </w:r>
    </w:p>
    <w:p>
      <w:pPr>
        <w:pStyle w:val="FirstParagraph"/>
      </w:pPr>
      <w:r>
        <w:t xml:space="preserve">Despite the promising potential, several challenges remain. Infrastructure deficits, particularly in transportation and power supply to remote sites, can hinder operational efficiency. Additionally, the need for continuous professional development means that educational institutions in Myanmar must collaborate closely with industry leaders to update curricula.</w:t>
      </w:r>
    </w:p>
    <w:p>
      <w:pPr>
        <w:pStyle w:val="BodyText"/>
      </w:pPr>
      <w:r>
        <w:t xml:space="preserve">The future outlook for a Petroleum Engineer in Myanmar is one of cautious optimism. As global energy security concerns persist, natural gas remains a crucial transition fuel. Strategic investments in pipeline infrastructure connecting new discoveries to processing facilities in Yangon will drive demand for skilled engineering talent. Moreover, the potential for expanding into offshore deep-water exploration offers exciting frontiers for innovation.</w:t>
      </w:r>
    </w:p>
    <w:bookmarkEnd w:id="25"/>
    <w:bookmarkStart w:id="26" w:name="vii.-conclusion"/>
    <w:p>
      <w:pPr>
        <w:pStyle w:val="Heading1"/>
      </w:pPr>
      <w:r>
        <w:t xml:space="preserve">VII. Conclusion</w:t>
      </w:r>
    </w:p>
    <w:p>
      <w:pPr>
        <w:pStyle w:val="FirstParagraph"/>
      </w:pPr>
      <w:r>
        <w:t xml:space="preserve">In conclusion, this Book Report underscores the pivotal role of Petroleum Engineering in shaping Myanmar’s economic trajectory. For professionals based in Yangon, the opportunity to lead technical initiatives and drive sustainable growth is immense. The synergy between global engineering standards and local geological realities creates a unique professional landscape that demands adaptability, technical excellence, and environmental stewardship.</w:t>
      </w:r>
    </w:p>
    <w:p>
      <w:pPr>
        <w:pStyle w:val="BodyText"/>
      </w:pPr>
      <w:r>
        <w:t xml:space="preserve">It is recommended that stakeholders prioritize investment in human capital, ensuring that the workforce in Myanmar stays abreast of technological advancements. By doing so, the nation can fully leverage its hydrocarbon resources to fuel development while minimizing environmental impact. The journey toward energy independence for Myanmar is complex, but with skilled Petroleum Engineers at the helm, it is an achievable and prosperous goal.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Petroleum Engineering in Myanmar, Yangon</dc:title>
  <dc:creator/>
  <cp:keywords/>
  <dcterms:created xsi:type="dcterms:W3CDTF">2026-07-29T03:30:44Z</dcterms:created>
  <dcterms:modified xsi:type="dcterms:W3CDTF">2026-07-29T03:30:44Z</dcterms:modified>
</cp:coreProperties>
</file>

<file path=docProps/custom.xml><?xml version="1.0" encoding="utf-8"?>
<Properties xmlns="http://schemas.openxmlformats.org/officeDocument/2006/custom-properties" xmlns:vt="http://schemas.openxmlformats.org/officeDocument/2006/docPropsVTypes"/>
</file>