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0" w:name="X0e66a9421063ab4886e0e552ad7a0e5f00fbaf2"/>
    <w:p>
      <w:pPr>
        <w:pStyle w:val="Heading1"/>
      </w:pPr>
      <w:r>
        <w:rPr>
          <w:bCs/>
          <w:b/>
        </w:rPr>
        <w:t xml:space="preserve">Book Report:</w:t>
      </w:r>
      <w:r>
        <w:t xml:space="preserve">The Strategic Imperative of the Petroleum Engineer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Sector Analysis and Professional Roles</w:t>
      </w:r>
      <w:r>
        <w:br/>
      </w:r>
      <w:r>
        <w:rPr>
          <w:iCs/>
          <w:i/>
        </w:rPr>
        <w:t xml:space="preserve">This document serves as a comprehensive Book Report on the critical intersection of petroleum engineering expertise and the economic dynamics of Pakistan Karachi.</w:t>
      </w:r>
    </w:p>
    <w:bookmarkEnd w:id="20"/>
    <w:bookmarkStart w:id="21" w:name="Xc18177f12394099f68cf85bcfc5ba70f59028f6"/>
    <w:p>
      <w:pPr>
        <w:pStyle w:val="Heading2"/>
      </w:pPr>
      <w:r>
        <w:t xml:space="preserve">I. Introduction: The Intersection of Discipline and Geography</w:t>
      </w:r>
    </w:p>
    <w:p>
      <w:pPr>
        <w:pStyle w:val="FirstParagraph"/>
      </w:pPr>
      <w:r>
        <w:t xml:space="preserve">The modern energy landscape is complex, characterized by volatile markets, stringent environmental regulations, and an increasing demand for technological innovation. In this context, the role of the</w:t>
      </w:r>
      <w:r>
        <w:t xml:space="preserve"> </w:t>
      </w:r>
      <w:r>
        <w:rPr>
          <w:bCs/>
          <w:b/>
        </w:rPr>
        <w:t xml:space="preserve">Petroleum Engineer</w:t>
      </w:r>
      <w:r>
        <w:t xml:space="preserve"> </w:t>
      </w:r>
      <w:r>
        <w:t xml:space="preserve">transcends traditional technical duties; it becomes a pivotal function in national economic stability and energy security. This report examines the specific relevance of petroleum engineering within the unique socio-economic and geographic framework of</w:t>
      </w:r>
      <w:r>
        <w:t xml:space="preserve"> </w:t>
      </w:r>
      <w:r>
        <w:rPr>
          <w:bCs/>
          <w:b/>
        </w:rPr>
        <w:t xml:space="preserve">Pakistan Karachi</w:t>
      </w:r>
      <w:r>
        <w:t xml:space="preserve">. By analyzing industry trends, geological realities, and infrastructural needs, we can understand why specialized engineering expertise is not merely an academic concept but a practical necessity for one of South Asia's most vital maritime hubs.</w:t>
      </w:r>
    </w:p>
    <w:bookmarkEnd w:id="21"/>
    <w:bookmarkStart w:id="22" w:name="X5bbe993fb6a3672109865b557da43b65f3d127e"/>
    <w:p>
      <w:pPr>
        <w:pStyle w:val="Heading2"/>
      </w:pPr>
      <w:r>
        <w:t xml:space="preserve">II. The Profile of the Modern Petroleum Engineer</w:t>
      </w:r>
    </w:p>
    <w:p>
      <w:pPr>
        <w:pStyle w:val="FirstParagraph"/>
      </w:pPr>
      <w:r>
        <w:t xml:space="preserve">To understand the impact on</w:t>
      </w:r>
      <w:r>
        <w:t xml:space="preserve"> </w:t>
      </w:r>
      <w:r>
        <w:rPr>
          <w:bCs/>
          <w:b/>
        </w:rPr>
        <w:t xml:space="preserve">Pakistan Karachi</w:t>
      </w:r>
      <w:r>
        <w:t xml:space="preserve">, one must first define the scope of the</w:t>
      </w:r>
      <w:r>
        <w:t xml:space="preserve"> </w:t>
      </w:r>
      <w:r>
        <w:rPr>
          <w:bCs/>
          <w:b/>
        </w:rPr>
        <w:t xml:space="preserve">Petroleum Engineer</w:t>
      </w:r>
      <w:r>
        <w:t xml:space="preserve">. This professional is responsible for determining the optimal methods for extracting oil and gas from reservoirs below the earth's surface. The discipline involves a synthesis of geology, physics, and chemistry. A proficient engineer must possess skills in reservoir simulation, drilling technology optimization, and production engineering.</w:t>
      </w:r>
    </w:p>
    <w:p>
      <w:pPr>
        <w:pStyle w:val="BodyText"/>
      </w:pPr>
      <w:r>
        <w:t xml:space="preserve">However, the book report perspective reveals that technical skill is only half the equation. In regions like South Asia, where infrastructure may be developing or undergoing rapid modernization, the</w:t>
      </w:r>
      <w:r>
        <w:t xml:space="preserve"> </w:t>
      </w:r>
      <w:r>
        <w:rPr>
          <w:bCs/>
          <w:b/>
        </w:rPr>
        <w:t xml:space="preserve">Petroleum Engineer</w:t>
      </w:r>
      <w:r>
        <w:t xml:space="preserve"> </w:t>
      </w:r>
      <w:r>
        <w:t xml:space="preserve">must also act as a project manager and a strategic planner. They are tasked with maximizing recovery factors while minimizing environmental impact. This dual responsibility is crucial for</w:t>
      </w:r>
      <w:r>
        <w:t xml:space="preserve"> </w:t>
      </w:r>
      <w:r>
        <w:rPr>
          <w:bCs/>
          <w:b/>
        </w:rPr>
        <w:t xml:space="preserve">Pakistan Karachi</w:t>
      </w:r>
      <w:r>
        <w:t xml:space="preserve">, a city that serves as the primary gateway for energy imports and domestic distribution. The engineer in this region does not just manage wells; they manage the flow of energy that powers millions of lives and industrial operations.</w:t>
      </w:r>
    </w:p>
    <w:bookmarkEnd w:id="22"/>
    <w:bookmarkStart w:id="23" w:name="X7694b3925833b919c5749aa64118087f251e59a"/>
    <w:p>
      <w:pPr>
        <w:pStyle w:val="Heading2"/>
      </w:pPr>
      <w:r>
        <w:t xml:space="preserve">III. The Strategic Importance of Pakistan Karachi</w:t>
      </w:r>
    </w:p>
    <w:p>
      <w:pPr>
        <w:pStyle w:val="FirstParagraph"/>
      </w:pPr>
      <w:r>
        <w:rPr>
          <w:bCs/>
          <w:b/>
        </w:rPr>
        <w:t xml:space="preserve">Pakistan Karachi</w:t>
      </w:r>
      <w:r>
        <w:t xml:space="preserve"> </w:t>
      </w:r>
      <w:r>
        <w:t xml:space="preserve">is not merely a coastal city; it is the economic heartland of the nation, contributing significantly to the GDP. Its status as home to the largest port in Pakistan makes it the critical node for energy logistics. While much of Pakistan's oil and gas exploration occurs in upstream areas such as Sindh (outside Karachi) and Balochistan,</w:t>
      </w:r>
      <w:r>
        <w:t xml:space="preserve"> </w:t>
      </w:r>
      <w:r>
        <w:rPr>
          <w:bCs/>
          <w:b/>
        </w:rPr>
        <w:t xml:space="preserve">Pakistan Karachi</w:t>
      </w:r>
      <w:r>
        <w:t xml:space="preserve"> </w:t>
      </w:r>
      <w:r>
        <w:t xml:space="preserve">is where these resources are refined, stored, distributed, and exported. Therefore, the engineering expertise required here differs slightly from pure extraction roles.</w:t>
      </w:r>
    </w:p>
    <w:p>
      <w:pPr>
        <w:pStyle w:val="BodyText"/>
      </w:pPr>
      <w:r>
        <w:t xml:space="preserve">In the context of this book report, we analyze how petroleum engineers in</w:t>
      </w:r>
      <w:r>
        <w:t xml:space="preserve"> </w:t>
      </w:r>
      <w:r>
        <w:rPr>
          <w:bCs/>
          <w:b/>
        </w:rPr>
        <w:t xml:space="preserve">Pakistan Karachi</w:t>
      </w:r>
      <w:r>
        <w:t xml:space="preserve"> </w:t>
      </w:r>
      <w:r>
        <w:t xml:space="preserve">focus heavily on downstream operations. This includes refinery optimization and pipeline integrity management. The city's aging infrastructure requires constant monitoring and technical intervention to prevent losses due to leakage or inefficiency. A skilled</w:t>
      </w:r>
      <w:r>
        <w:t xml:space="preserve"> </w:t>
      </w:r>
      <w:r>
        <w:rPr>
          <w:bCs/>
          <w:b/>
        </w:rPr>
        <w:t xml:space="preserve">Petroleum Engineer</w:t>
      </w:r>
      <w:r>
        <w:t xml:space="preserve"> </w:t>
      </w:r>
      <w:r>
        <w:t xml:space="preserve">operating in this region must be adept at retrofitting legacy systems with modern technology, ensuring that the energy supply remains stable despite external pressures.</w:t>
      </w:r>
    </w:p>
    <w:bookmarkEnd w:id="23"/>
    <w:bookmarkStart w:id="24" w:name="X9c4317f1f515f36558bb47a9ce7b3039bc8010e"/>
    <w:p>
      <w:pPr>
        <w:pStyle w:val="Heading2"/>
      </w:pPr>
      <w:r>
        <w:t xml:space="preserve">IV. Challenges and Opportunities for Engineers in the Region</w:t>
      </w:r>
    </w:p>
    <w:p>
      <w:pPr>
        <w:pStyle w:val="FirstParagraph"/>
      </w:pPr>
      <w:r>
        <w:t xml:space="preserve">The analysis of current literature regarding energy sectors indicates several pressing challenges specific to</w:t>
      </w:r>
      <w:r>
        <w:t xml:space="preserve"> </w:t>
      </w:r>
      <w:r>
        <w:rPr>
          <w:bCs/>
          <w:b/>
        </w:rPr>
        <w:t xml:space="preserve">Pakistan Karachi</w:t>
      </w:r>
      <w:r>
        <w:t xml:space="preserve">. One major issue is the efficiency gap in refining processes. Older refineries operating near coastal areas often suffer from lower yield rates compared to international standards. Here, the</w:t>
      </w:r>
      <w:r>
        <w:t xml:space="preserve"> </w:t>
      </w:r>
      <w:r>
        <w:rPr>
          <w:bCs/>
          <w:b/>
        </w:rPr>
        <w:t xml:space="preserve">Petroleum Engineer</w:t>
      </w:r>
      <w:r>
        <w:t xml:space="preserve"> </w:t>
      </w:r>
      <w:r>
        <w:t xml:space="preserve">plays a corrective role, implementing advanced process control systems and conducting rigorous audits of thermal cracking units.</w:t>
      </w:r>
    </w:p>
    <w:p>
      <w:pPr>
        <w:pStyle w:val="BodyText"/>
      </w:pPr>
      <w:r>
        <w:t xml:space="preserve">Furthermore, environmental sustainability is becoming a non-negotiable requirement. As</w:t>
      </w:r>
      <w:r>
        <w:t xml:space="preserve"> </w:t>
      </w:r>
      <w:r>
        <w:rPr>
          <w:bCs/>
          <w:b/>
        </w:rPr>
        <w:t xml:space="preserve">Pakistan Karachi</w:t>
      </w:r>
      <w:r>
        <w:t xml:space="preserve"> </w:t>
      </w:r>
      <w:r>
        <w:t xml:space="preserve">faces increasing urbanization and coastal erosion, the petroleum industry must align with global green standards. Engineers in this region are increasingly tasked with developing carbon capture strategies and managing waste products from refining processes. This shifts the narrative of the</w:t>
      </w:r>
      <w:r>
        <w:t xml:space="preserve"> </w:t>
      </w:r>
      <w:r>
        <w:rPr>
          <w:bCs/>
          <w:b/>
        </w:rPr>
        <w:t xml:space="preserve">Petroleum Engineer</w:t>
      </w:r>
      <w:r>
        <w:t xml:space="preserve"> </w:t>
      </w:r>
      <w:r>
        <w:t xml:space="preserve">from being solely a producer to being an environmental steward.</w:t>
      </w:r>
    </w:p>
    <w:bookmarkEnd w:id="24"/>
    <w:bookmarkStart w:id="25" w:name="Xd730716f1dd95499704d0f7df2e8c5e9f8a0ea9"/>
    <w:p>
      <w:pPr>
        <w:pStyle w:val="Heading2"/>
      </w:pPr>
      <w:r>
        <w:t xml:space="preserve">V. Case Study Implications: Enhancing Local Capacity</w:t>
      </w:r>
    </w:p>
    <w:p>
      <w:pPr>
        <w:pStyle w:val="FirstParagraph"/>
      </w:pPr>
      <w:r>
        <w:t xml:space="preserve">This report highlights that for</w:t>
      </w:r>
      <w:r>
        <w:t xml:space="preserve"> </w:t>
      </w:r>
      <w:r>
        <w:rPr>
          <w:bCs/>
          <w:b/>
        </w:rPr>
        <w:t xml:space="preserve">Pakistan Karachi</w:t>
      </w:r>
      <w:r>
        <w:t xml:space="preserve"> </w:t>
      </w:r>
      <w:r>
        <w:t xml:space="preserve">to fully leverage its position as an energy hub, there must be a robust cadre of local professionals. Reliance on expatriate expertise is costly and often temporary. By investing in the training and retention of local</w:t>
      </w:r>
      <w:r>
        <w:t xml:space="preserve"> </w:t>
      </w:r>
      <w:r>
        <w:rPr>
          <w:bCs/>
          <w:b/>
        </w:rPr>
        <w:t xml:space="preserve">Petroleum Engineers</w:t>
      </w:r>
      <w:r>
        <w:t xml:space="preserve">, the region can achieve long-term operational autonomy. The book report suggests that educational institutions in</w:t>
      </w:r>
      <w:r>
        <w:t xml:space="preserve"> </w:t>
      </w:r>
      <w:r>
        <w:rPr>
          <w:bCs/>
          <w:b/>
        </w:rPr>
        <w:t xml:space="preserve">Pakistan Karachi</w:t>
      </w:r>
      <w:r>
        <w:t xml:space="preserve"> </w:t>
      </w:r>
      <w:r>
        <w:t xml:space="preserve">should collaborate closely with industry leaders to create curricula that address local geological data and refinery-specific challenges.</w:t>
      </w:r>
    </w:p>
    <w:p>
      <w:pPr>
        <w:pStyle w:val="BodyText"/>
      </w:pPr>
      <w:r>
        <w:t xml:space="preserve">For instance, understanding the specific saltwater intrusion issues in coastal reservoirs or the corrosion rates of pipelines exposed to humid marine air requires localized engineering knowledge. A generic textbook approach is insufficient for</w:t>
      </w:r>
      <w:r>
        <w:t xml:space="preserve"> </w:t>
      </w:r>
      <w:r>
        <w:rPr>
          <w:bCs/>
          <w:b/>
        </w:rPr>
        <w:t xml:space="preserve">Pakistan Karachi</w:t>
      </w:r>
      <w:r>
        <w:t xml:space="preserve">. The engineer must possess site-specific intelligence. This underscores the need for practical, hands-on training programs that mimic real-world scenarios found in and around</w:t>
      </w:r>
      <w:r>
        <w:t xml:space="preserve"> </w:t>
      </w:r>
      <w:r>
        <w:rPr>
          <w:bCs/>
          <w:b/>
        </w:rPr>
        <w:t xml:space="preserve">Pakistan Karachi</w:t>
      </w:r>
      <w:r>
        <w:t xml:space="preserve">.</w:t>
      </w:r>
    </w:p>
    <w:bookmarkEnd w:id="25"/>
    <w:bookmarkStart w:id="26" w:name="X07591b46b416b2d80e03b2f86145412d6f8d497"/>
    <w:p>
      <w:pPr>
        <w:pStyle w:val="Heading2"/>
      </w:pPr>
      <w:r>
        <w:t xml:space="preserve">VI. Conclusion: The Future of Energy Engineering in Karachi</w:t>
      </w:r>
    </w:p>
    <w:p>
      <w:pPr>
        <w:pStyle w:val="FirstParagraph"/>
      </w:pPr>
      <w:r>
        <w:t xml:space="preserve">In conclusion, this book report affirms that the role of the</w:t>
      </w:r>
      <w:r>
        <w:t xml:space="preserve"> </w:t>
      </w:r>
      <w:r>
        <w:rPr>
          <w:bCs/>
          <w:b/>
        </w:rPr>
        <w:t xml:space="preserve">Petroleum Engineer</w:t>
      </w:r>
      <w:r>
        <w:t xml:space="preserve"> </w:t>
      </w:r>
      <w:r>
        <w:t xml:space="preserve">is indispensable to the continued prosperity and stability of</w:t>
      </w:r>
      <w:r>
        <w:t xml:space="preserve"> </w:t>
      </w:r>
      <w:r>
        <w:rPr>
          <w:bCs/>
          <w:b/>
        </w:rPr>
        <w:t xml:space="preserve">Pakistan Karachi</w:t>
      </w:r>
      <w:r>
        <w:t xml:space="preserve">. As the city navigates its transition toward a more diversified economy while maintaining its critical role in energy logistics, engineering excellence will be the differentiator between stagnation and growth.</w:t>
      </w:r>
    </w:p>
    <w:p>
      <w:pPr>
        <w:pStyle w:val="BodyText"/>
      </w:pPr>
      <w:r>
        <w:t xml:space="preserve">The future belongs to engineers who can bridge the gap between traditional extraction methods and modern sustainability goals. For</w:t>
      </w:r>
      <w:r>
        <w:t xml:space="preserve"> </w:t>
      </w:r>
      <w:r>
        <w:rPr>
          <w:bCs/>
          <w:b/>
        </w:rPr>
        <w:t xml:space="preserve">Pakistan Karachi</w:t>
      </w:r>
      <w:r>
        <w:t xml:space="preserve">, this means building a workforce that is not only technically proficient but also adaptable to changing global energy trends. The recommendations of this report are clear: prioritize investment in human capital, foster innovation in downstream processing, and ensure that regulatory frameworks support the technical needs of</w:t>
      </w:r>
      <w:r>
        <w:t xml:space="preserve"> </w:t>
      </w:r>
      <w:r>
        <w:rPr>
          <w:bCs/>
          <w:b/>
        </w:rPr>
        <w:t xml:space="preserve">Petroleum Engineers</w:t>
      </w:r>
      <w:r>
        <w:t xml:space="preserve">. By doing so,</w:t>
      </w:r>
      <w:r>
        <w:t xml:space="preserve"> </w:t>
      </w:r>
      <w:r>
        <w:rPr>
          <w:bCs/>
          <w:b/>
        </w:rPr>
        <w:t xml:space="preserve">Pakistan Karachi</w:t>
      </w:r>
      <w:r>
        <w:t xml:space="preserve"> </w:t>
      </w:r>
      <w:r>
        <w:t xml:space="preserve">can secure its status as a resilient and efficient energy hub for years to come.</w:t>
      </w:r>
    </w:p>
    <w:p>
      <w:pPr>
        <w:pStyle w:val="BodyText"/>
      </w:pPr>
      <w:r>
        <w:rPr>
          <w:iCs/>
          <w:i/>
        </w:rPr>
        <w:t xml:space="preserve">Note: This document was compiled based on general industry standards and regional economic analyses relevant to the field of Petroleum Engineering in South Asia. Specific technical data should be verified with current local regulatory bodies and primary geological surveys.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Pakistan Karachi</dc:title>
  <dc:creator/>
  <dc:language>en</dc:language>
  <cp:keywords/>
  <dcterms:created xsi:type="dcterms:W3CDTF">2026-07-30T03:59:44Z</dcterms:created>
  <dcterms:modified xsi:type="dcterms:W3CDTF">2026-07-30T03:59:44Z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