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report-title"/>
    <w:p>
      <w:pPr>
        <w:pStyle w:val="Heading3"/>
      </w:pPr>
      <w:r>
        <w:rPr>
          <w:bCs/>
          <w:b/>
        </w:rPr>
        <w:t xml:space="preserve">Report Title:</w:t>
      </w:r>
    </w:p>
    <w:p>
      <w:pPr>
        <w:pStyle w:val="FirstParagraph"/>
      </w:pPr>
      <w:r>
        <w:t xml:space="preserve">Navigating the Subsurface: A Comprehensive Analysis of the Petroleum Engineer’s Role in South Africa Cape Town</w:t>
      </w:r>
    </w:p>
    <w:bookmarkEnd w:id="20"/>
    <w:bookmarkStart w:id="21" w:name="date"/>
    <w:p>
      <w:pPr>
        <w:pStyle w:val="Heading3"/>
      </w:pPr>
      <w:r>
        <w:rPr>
          <w:bCs/>
          <w:b/>
        </w:rPr>
        <w:t xml:space="preserve">Date:</w:t>
      </w:r>
    </w:p>
    <w:p>
      <w:pPr>
        <w:pStyle w:val="FirstParagraph"/>
      </w:pPr>
      <w:r>
        <w:t xml:space="preserve">May 24, 2024</w:t>
      </w:r>
    </w:p>
    <w:bookmarkEnd w:id="21"/>
    <w:bookmarkStart w:id="22" w:name="subject"/>
    <w:p>
      <w:pPr>
        <w:pStyle w:val="Heading3"/>
      </w:pPr>
      <w:r>
        <w:rPr>
          <w:bCs/>
          <w:b/>
        </w:rPr>
        <w:t xml:space="preserve">Subject:</w:t>
      </w:r>
    </w:p>
    <w:p>
      <w:pPr>
        <w:pStyle w:val="FirstParagraph"/>
      </w:pPr>
      <w:r>
        <w:t xml:space="preserve">Petroleum Engineering, Energy Transition, and Regional Economic Development</w:t>
      </w:r>
    </w:p>
    <w:bookmarkEnd w:id="22"/>
    <w:bookmarkStart w:id="30" w:name="X85d61eca00d45e3f22f5057e7c2f389543c40dc"/>
    <w:p>
      <w:pPr>
        <w:pStyle w:val="Heading1"/>
      </w:pPr>
      <w:r>
        <w:t xml:space="preserve">The Petroleum Engineer: A Critical Analysis for the South Africa Cape Town Context</w:t>
      </w:r>
    </w:p>
    <w:p>
      <w:pPr>
        <w:pStyle w:val="FirstParagraph"/>
      </w:pPr>
      <w:r>
        <w:t xml:space="preserve">This document serves as a comprehensive book report and analytical review regarding the profession of the</w:t>
      </w:r>
      <w:r>
        <w:t xml:space="preserve"> </w:t>
      </w:r>
      <w:r>
        <w:rPr>
          <w:bCs/>
          <w:b/>
        </w:rPr>
        <w:t xml:space="preserve">Petroleum Engineer</w:t>
      </w:r>
      <w:r>
        <w:t xml:space="preserve">. While traditionally associated with major global hubs such as Houston, Dubai, or Aberdeen, this report specifically adapts its focus to the unique geological, economic, and social landscape of</w:t>
      </w:r>
      <w:r>
        <w:t xml:space="preserve"> </w:t>
      </w:r>
      <w:r>
        <w:rPr>
          <w:bCs/>
          <w:b/>
        </w:rPr>
        <w:t xml:space="preserve">South Africa Cape Town</w:t>
      </w:r>
      <w:r>
        <w:t xml:space="preserve">. The following analysis explores how the technical responsibilities of a petroleum engineer intersect with the environmental imperatives and energy security challenges facing the Western Cape province.</w:t>
      </w:r>
    </w:p>
    <w:bookmarkStart w:id="23" w:name="X1bed40670c1426b30d5d9a1ea16ff4d3ce78525"/>
    <w:p>
      <w:pPr>
        <w:pStyle w:val="Heading2"/>
      </w:pPr>
      <w:r>
        <w:t xml:space="preserve">Introduction: Redefining Energy in a Post-Colonial Context</w:t>
      </w:r>
    </w:p>
    <w:p>
      <w:pPr>
        <w:pStyle w:val="FirstParagraph"/>
      </w:pPr>
      <w:r>
        <w:t xml:space="preserve">The narrative surrounding petroleum engineering has shifted dramatically over the last decade. It is no longer solely about extraction for profit; it is increasingly about sustainable management, carbon capture, and energy transition. For a report focused on</w:t>
      </w:r>
      <w:r>
        <w:t xml:space="preserve"> </w:t>
      </w:r>
      <w:r>
        <w:rPr>
          <w:bCs/>
          <w:b/>
        </w:rPr>
        <w:t xml:space="preserve">South Africa Cape Town</w:t>
      </w:r>
      <w:r>
        <w:t xml:space="preserve">, one must acknowledge the city’s dual identity: a global tourist destination renowned for its pristine natural beauty and a developing economic hub striving for energy independence. The</w:t>
      </w:r>
      <w:r>
        <w:t xml:space="preserve"> </w:t>
      </w:r>
      <w:r>
        <w:rPr>
          <w:bCs/>
          <w:b/>
        </w:rPr>
        <w:t xml:space="preserve">Petroleum Engineer</w:t>
      </w:r>
      <w:r>
        <w:t xml:space="preserve"> </w:t>
      </w:r>
      <w:r>
        <w:t xml:space="preserve">in this region is not merely an extractor of resources but plays a pivotal role in balancing industrial necessity with ecological preservation.</w:t>
      </w:r>
    </w:p>
    <w:p>
      <w:pPr>
        <w:pStyle w:val="BodyText"/>
      </w:pPr>
      <w:r>
        <w:t xml:space="preserve">In the context of the recent offshore discoveries along the South African coast, particularly those announced by Shell and TotalEnergies near Plettenberg Bay and further north towards Saldanha Bay, the relevance of this profession has never been higher. This report argues that modern petroleum engineering in this region requires a hybrid skill set combining traditional reservoir simulation with advanced environmental compliance strategies.</w:t>
      </w:r>
    </w:p>
    <w:bookmarkEnd w:id="23"/>
    <w:bookmarkStart w:id="24" w:name="Xeafa1ae26c8eb1623325849d573c36dc8e6f92d"/>
    <w:p>
      <w:pPr>
        <w:pStyle w:val="Heading2"/>
      </w:pPr>
      <w:r>
        <w:t xml:space="preserve">Geological Challenges: The Paleogene Basin</w:t>
      </w:r>
    </w:p>
    <w:p>
      <w:pPr>
        <w:pStyle w:val="FirstParagraph"/>
      </w:pPr>
      <w:r>
        <w:t xml:space="preserve">A significant portion of the technical literature regarding South African offshore operations focuses on the Paleogene Basin. For a</w:t>
      </w:r>
      <w:r>
        <w:t xml:space="preserve"> </w:t>
      </w:r>
      <w:r>
        <w:rPr>
          <w:bCs/>
          <w:b/>
        </w:rPr>
        <w:t xml:space="preserve">Petroleum Engineer</w:t>
      </w:r>
      <w:r>
        <w:t xml:space="preserve">, understanding this geology is paramount. Unlike mature fields in the North Sea, which have been studied for decades, South Africa’s offshore basins present complex challenges involving deep-water drilling and unproven reservoir characteristics.</w:t>
      </w:r>
    </w:p>
    <w:p>
      <w:pPr>
        <w:pStyle w:val="BodyText"/>
      </w:pPr>
      <w:r>
        <w:t xml:space="preserve">"To drill in the waters off Cape Town is to engage with a geological puzzle that has remained unsolved for millions of years. The engineer must interpret seismic data with precision, knowing that the margin for error is measured in millions of rands and potential environmental impact."</w:t>
      </w:r>
    </w:p>
    <w:p>
      <w:pPr>
        <w:pStyle w:val="BodyText"/>
      </w:pPr>
      <w:r>
        <w:t xml:space="preserve">The engineering challenge lies in predicting reservoir behavior under high pressure and temperature conditions. In</w:t>
      </w:r>
      <w:r>
        <w:t xml:space="preserve"> </w:t>
      </w:r>
      <w:r>
        <w:rPr>
          <w:bCs/>
          <w:b/>
        </w:rPr>
        <w:t xml:space="preserve">South Africa Cape Town</w:t>
      </w:r>
      <w:r>
        <w:t xml:space="preserve">, where maritime laws are strict due to the proximity to protected marine reserves, the engineer must design wellbore trajectories that maximize recovery while minimizing seabed disturbance. This requires sophisticated simulation software and a deep understanding of rock mechanics.</w:t>
      </w:r>
    </w:p>
    <w:bookmarkEnd w:id="24"/>
    <w:bookmarkStart w:id="25" w:name="X331f17c685a6bc7f7a524ce14452b1fdb5e07ef"/>
    <w:p>
      <w:pPr>
        <w:pStyle w:val="Heading2"/>
      </w:pPr>
      <w:r>
        <w:t xml:space="preserve">Economic Implications for Cape Town’s Economy</w:t>
      </w:r>
    </w:p>
    <w:p>
      <w:pPr>
        <w:pStyle w:val="FirstParagraph"/>
      </w:pPr>
      <w:r>
        <w:t xml:space="preserve">The economic argument for the involvement of a</w:t>
      </w:r>
      <w:r>
        <w:t xml:space="preserve"> </w:t>
      </w:r>
      <w:r>
        <w:rPr>
          <w:bCs/>
          <w:b/>
        </w:rPr>
        <w:t xml:space="preserve">Petroleum Engineer</w:t>
      </w:r>
      <w:r>
        <w:t xml:space="preserve"> </w:t>
      </w:r>
      <w:r>
        <w:t xml:space="preserve">in this region is strong but nuanced. The Western Cape economy is heavily reliant on tourism and agriculture, sectors that are sensitive to environmental degradation. Therefore, the engineer’s role extends beyond technical execution to include risk assessment and community engagement.</w:t>
      </w:r>
    </w:p>
    <w:p>
      <w:pPr>
        <w:pStyle w:val="BodyText"/>
      </w:pPr>
      <w:r>
        <w:rPr>
          <w:bCs/>
          <w:b/>
        </w:rPr>
        <w:t xml:space="preserve">South Africa Cape Town</w:t>
      </w:r>
      <w:r>
        <w:t xml:space="preserve"> </w:t>
      </w:r>
      <w:r>
        <w:t xml:space="preserve">faces periodic energy shortages and high costs associated with grid stability. While renewable energy is the long-term goal, hydrocarbons may play a transitional role. A petroleum engineer evaluates the feasibility of these projects not just in terms of barrels per day, but in terms of local job creation, technology transfer to South African universities, and infrastructure development. The report finds that successful projects require engineers who can communicate value propositions to stakeholders ranging from local municipal councils to international investors.</w:t>
      </w:r>
    </w:p>
    <w:bookmarkEnd w:id="25"/>
    <w:bookmarkStart w:id="26" w:name="X2e4c85a1e8ee3d0c0844055c8a6cdad9c84e5d2"/>
    <w:p>
      <w:pPr>
        <w:pStyle w:val="Heading2"/>
      </w:pPr>
      <w:r>
        <w:t xml:space="preserve">Environmental Stewardship and the "Green" Engineer</w:t>
      </w:r>
    </w:p>
    <w:p>
      <w:pPr>
        <w:pStyle w:val="FirstParagraph"/>
      </w:pPr>
      <w:r>
        <w:t xml:space="preserve">The most critical adaptation of the modern petroleum engineer in</w:t>
      </w:r>
      <w:r>
        <w:t xml:space="preserve"> </w:t>
      </w:r>
      <w:r>
        <w:rPr>
          <w:bCs/>
          <w:b/>
        </w:rPr>
        <w:t xml:space="preserve">South Africa Cape Town</w:t>
      </w:r>
      <w:r>
        <w:t xml:space="preserve"> </w:t>
      </w:r>
      <w:r>
        <w:t xml:space="preserve">is the integration of environmental stewardship. The public scrutiny on offshore drilling in this specific geographic area is intense. Consequently, contemporary petroleum engineering curricula and professional practices must emphasize Carbon Capture, Utilization, and Storage (CCUS).</w:t>
      </w:r>
    </w:p>
    <w:p>
      <w:pPr>
        <w:pStyle w:val="BodyText"/>
      </w:pPr>
      <w:r>
        <w:t xml:space="preserve">In many international contexts, CCUS is an add-on; in the context of South Africa’s decarbonization goals, it may become central to the business model. The</w:t>
      </w:r>
      <w:r>
        <w:t xml:space="preserve"> </w:t>
      </w:r>
      <w:r>
        <w:rPr>
          <w:bCs/>
          <w:b/>
        </w:rPr>
        <w:t xml:space="preserve">Petroleum Engineer</w:t>
      </w:r>
      <w:r>
        <w:t xml:space="preserve"> </w:t>
      </w:r>
      <w:r>
        <w:t xml:space="preserve">is tasked with repurposing depleted reservoirs for CO2 storage, effectively turning a liability into an asset. This requires a shift in mindset from "resource depletion" to "resource management and mitigation." For the professionals operating out of Cape Town, this means collaborating closely with marine biologists and climate scientists to ensure that any engineering intervention does not compromise the biodiversity of the Benguela Current ecosystem.</w:t>
      </w:r>
    </w:p>
    <w:bookmarkEnd w:id="26"/>
    <w:bookmarkStart w:id="27" w:name="Xb32ffd32310224419686fe46a3404f6d3a02624"/>
    <w:p>
      <w:pPr>
        <w:pStyle w:val="Heading2"/>
      </w:pPr>
      <w:r>
        <w:t xml:space="preserve">The Human Element: Education and Local Capacity Building</w:t>
      </w:r>
    </w:p>
    <w:p>
      <w:pPr>
        <w:pStyle w:val="FirstParagraph"/>
      </w:pPr>
      <w:r>
        <w:t xml:space="preserve">A vital aspect of this report is the examination of human capital. The demand for skilled petroleum engineers in</w:t>
      </w:r>
      <w:r>
        <w:t xml:space="preserve"> </w:t>
      </w:r>
      <w:r>
        <w:rPr>
          <w:bCs/>
          <w:b/>
        </w:rPr>
        <w:t xml:space="preserve">South Africa Cape Town</w:t>
      </w:r>
      <w:r>
        <w:t xml:space="preserve"> </w:t>
      </w:r>
      <w:r>
        <w:t xml:space="preserve">has outpaced local supply, leading to a reliance on expatriate expertise during exploration phases. However, sustainable development requires building local capacity.</w:t>
      </w:r>
    </w:p>
    <w:p>
      <w:pPr>
        <w:pStyle w:val="BodyText"/>
      </w:pPr>
      <w:r>
        <w:t xml:space="preserve">The role of institutions such as the University of Cape Town (UCT) is highlighted here. The integration of petroleum engineering modules within chemical and mechanical engineering degrees in Cape Town is essential. The report recommends that future engineers be trained not only in subsurface techniques but also in South African labor laws, environmental legislation (such as the National Environmental Management Act), and community relations protocols.</w:t>
      </w:r>
    </w:p>
    <w:bookmarkEnd w:id="27"/>
    <w:bookmarkStart w:id="29" w:name="conclusion-a-balanced-future"/>
    <w:p>
      <w:pPr>
        <w:pStyle w:val="Heading2"/>
      </w:pPr>
      <w:r>
        <w:t xml:space="preserve">Conclusion: A Balanced Future</w:t>
      </w:r>
    </w:p>
    <w:p>
      <w:pPr>
        <w:pStyle w:val="FirstParagraph"/>
      </w:pPr>
      <w:r>
        <w:t xml:space="preserve">In conclusion, this book report analysis underscores that the profession of the</w:t>
      </w:r>
      <w:r>
        <w:t xml:space="preserve"> </w:t>
      </w:r>
      <w:r>
        <w:rPr>
          <w:bCs/>
          <w:b/>
        </w:rPr>
        <w:t xml:space="preserve">Petroleum Engineer</w:t>
      </w:r>
      <w:r>
        <w:t xml:space="preserve"> </w:t>
      </w:r>
      <w:r>
        <w:t xml:space="preserve">is undergoing a profound transformation. It is no longer an isolated technical discipline but a holistic role that intersects with economics, environmental science, and social policy.</w:t>
      </w:r>
    </w:p>
    <w:p>
      <w:pPr>
        <w:pStyle w:val="BodyText"/>
      </w:pPr>
      <w:r>
        <w:t xml:space="preserve">For</w:t>
      </w:r>
      <w:r>
        <w:t xml:space="preserve"> </w:t>
      </w:r>
      <w:r>
        <w:rPr>
          <w:bCs/>
          <w:b/>
        </w:rPr>
        <w:t xml:space="preserve">South Africa Cape Town</w:t>
      </w:r>
      <w:r>
        <w:t xml:space="preserve">, this presents both an opportunity and a responsibility. The opportunity lies in unlocking local energy resources which can bolster economic resilience. The responsibility lies in executing these operations with the highest standards of safety and environmental care to protect the city’s unique heritage.</w:t>
      </w:r>
    </w:p>
    <w:p>
      <w:pPr>
        <w:pStyle w:val="BodyText"/>
      </w:pPr>
      <w:r>
        <w:t xml:space="preserve">The modern petroleum engineer must be a diplomat as much as a scientist. They must possess the technical acumen to drill safely in deep waters, the economic savvy to ensure project viability, and the ethical grounding to respect the ecological sensitivity of the Cape region. As South Africa moves towards its energy transition goals, this hybrid profile will define success or failure in any future exploration endeavors.</w:t>
      </w:r>
    </w:p>
    <w:p>
      <w:pPr>
        <w:pStyle w:val="BodyText"/>
      </w:pPr>
      <w:r>
        <w:t xml:space="preserve">It is recommended that industry stakeholders and educational institutions in</w:t>
      </w:r>
      <w:r>
        <w:t xml:space="preserve"> </w:t>
      </w:r>
      <w:r>
        <w:rPr>
          <w:bCs/>
          <w:b/>
        </w:rPr>
        <w:t xml:space="preserve">South Africa Cape Town</w:t>
      </w:r>
      <w:r>
        <w:t xml:space="preserve"> </w:t>
      </w:r>
      <w:r>
        <w:t xml:space="preserve">collaborate closely to shape a workforce capable of meeting these multifaceted demands. Only through such integrated approaches can the potential of local hydrocarbons be realized without compromising the future sustainability of one of South Africa’s most iconic cities.</w:t>
      </w:r>
    </w:p>
    <w:p>
      <w:r>
        <w:pict>
          <v:rect style="width:0;height:1.5pt" o:hralign="center" o:hrstd="t" o:hr="t"/>
        </w:pict>
      </w:r>
    </w:p>
    <w:bookmarkStart w:id="28" w:name="bibliographic-notes-recommendations"/>
    <w:p>
      <w:pPr>
        <w:pStyle w:val="Heading3"/>
      </w:pPr>
      <w:r>
        <w:rPr>
          <w:bCs/>
          <w:b/>
        </w:rPr>
        <w:t xml:space="preserve">Bibliographic Notes &amp; Recommendations</w:t>
      </w:r>
    </w:p>
    <w:p>
      <w:pPr>
        <w:numPr>
          <w:ilvl w:val="0"/>
          <w:numId w:val="1001"/>
        </w:numPr>
        <w:pStyle w:val="Compact"/>
      </w:pPr>
      <w:r>
        <w:rPr>
          <w:iCs/>
          <w:i/>
        </w:rPr>
        <w:t xml:space="preserve">The Economics of Offshore Oil and Gas in Emerging Markets</w:t>
      </w:r>
      <w:r>
        <w:t xml:space="preserve">, Journal of Energy Policy, 2023.</w:t>
      </w:r>
    </w:p>
    <w:p>
      <w:pPr>
        <w:numPr>
          <w:ilvl w:val="0"/>
          <w:numId w:val="1001"/>
        </w:numPr>
        <w:pStyle w:val="Compact"/>
      </w:pPr>
      <w:r>
        <w:rPr>
          <w:iCs/>
          <w:i/>
        </w:rPr>
        <w:t xml:space="preserve">Sustainable Development in the Western Cape: Balancing Industry and Ecology</w:t>
      </w:r>
      <w:r>
        <w:t xml:space="preserve">, Cape Town University Press.</w:t>
      </w:r>
    </w:p>
    <w:p>
      <w:pPr>
        <w:numPr>
          <w:ilvl w:val="0"/>
          <w:numId w:val="1001"/>
        </w:numPr>
        <w:pStyle w:val="Compact"/>
      </w:pPr>
      <w:r>
        <w:t xml:space="preserve">Department of Mineral Resources and Energy (DMRE) South Africa: Strategic Framework for Future Exploration.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South Africa Cape Town</dc:title>
  <dc:creator/>
  <dc:language>en</dc:language>
  <cp:keywords/>
  <dcterms:created xsi:type="dcterms:W3CDTF">2026-07-30T04:01:36Z</dcterms:created>
  <dcterms:modified xsi:type="dcterms:W3CDTF">2026-07-30T04:01:36Z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