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6" w:name="X7e18f0b241dcaa81b4e1a15f493ae6ef6eae752"/>
    <w:p>
      <w:pPr>
        <w:pStyle w:val="Heading1"/>
      </w:pPr>
      <w:r>
        <w:t xml:space="preserve">Synthesis of Professional Literature: The Strategic Mandate of the Petroleum Engineer in United Arab Emirates Dubai</w:t>
      </w:r>
    </w:p>
    <w:p>
      <w:pPr>
        <w:pStyle w:val="FirstParagraph"/>
      </w:pPr>
      <w:r>
        <w:rPr>
          <w:bCs/>
          <w:b/>
        </w:rPr>
        <w:t xml:space="preserve">Date:</w:t>
      </w:r>
      <w:r>
        <w:t xml:space="preserve"> </w:t>
      </w:r>
      <w:r>
        <w:t xml:space="preserve">October 26, 2023</w:t>
      </w:r>
      <w:r>
        <w:br/>
      </w:r>
      <w:r>
        <w:t xml:space="preserve">Energy Sector Analysis &amp; Professional Development</w:t>
      </w:r>
      <w:r>
        <w:br/>
      </w:r>
      <w:r>
        <w:t xml:space="preserve">United Arab Emirates Dubai</w:t>
      </w:r>
    </w:p>
    <w:p>
      <w:pPr>
        <w:pStyle w:val="BodyText"/>
      </w:pPr>
      <w:r>
        <w:t xml:space="preserve">"This Book Report serves as a comprehensive analysis of the evolving role, technological integration, and strategic importance of the Petroleum Engineer within the unique socio-economic landscape of United Arab Emirates Dubai. It synthesizes current industry literature to highlight how traditional extraction methods are merging with sustainable innovation."</w:t>
      </w:r>
    </w:p>
    <w:bookmarkStart w:id="20" w:name="X528aebaaf955be8c45c2879bfce86b381055b69"/>
    <w:p>
      <w:pPr>
        <w:pStyle w:val="Heading2"/>
      </w:pPr>
      <w:r>
        <w:t xml:space="preserve">1. Introduction: The Paradigm Shift in Energy Engineering</w:t>
      </w:r>
    </w:p>
    <w:p>
      <w:pPr>
        <w:pStyle w:val="FirstParagraph"/>
      </w:pPr>
      <w:r>
        <w:t xml:space="preserve">The modern era of energy development demands a re-evaluation of traditional engineering practices. This document presents a critical review of contemporary literature surrounding the profession of the Petroleum Engineer, with specific emphasis on its application and adaptation within the dynamic economic hub known as United Arab Emirates Dubai. Historically, petroleum engineering has been synonymous with exploration and extraction. However, recent scholarly works and industry white papers indicate a profound transformation in this field. The narrative is no longer just about "finding oil"; it is about optimizing recovery, minimizing environmental impact, and preparing for an energy transition that prioritizes efficiency over volume.</w:t>
      </w:r>
    </w:p>
    <w:p>
      <w:pPr>
        <w:pStyle w:val="BodyText"/>
      </w:pPr>
      <w:r>
        <w:t xml:space="preserve">In the context of United Arab Emirates Dubai, the stakes are exceptionally high. As a global city renowned for its architectural marvels and economic diversification strategies, Dubai cannot afford inefficiency in its energy sector. Therefore, understanding the multidimensional role of the Petroleum Engineer is not merely an academic exercise but a strategic imperative for national security and economic stability. This report argues that the contemporary Petroleum Engineer in United Arab Emirates Dubai acts less as a mere extractor of resources and more as a data scientist, environmental steward, and strategic asset manager.</w:t>
      </w:r>
    </w:p>
    <w:bookmarkEnd w:id="20"/>
    <w:bookmarkStart w:id="21" w:name="X37518b25b461bec58676bda5b2b3b8d446da4e1"/>
    <w:p>
      <w:pPr>
        <w:pStyle w:val="Heading2"/>
      </w:pPr>
      <w:r>
        <w:t xml:space="preserve">2. The Evolution of the Role: From Extraction to Optimization</w:t>
      </w:r>
    </w:p>
    <w:p>
      <w:pPr>
        <w:pStyle w:val="FirstParagraph"/>
      </w:pPr>
      <w:r>
        <w:t xml:space="preserve">A primary theme emerging from the reviewed literature is the shift in job description for Petroleum Engineers. Traditional textbooks describe roles focused on reservoir simulation and drilling design. However, modern case studies from United Arab Emirates Dubai highlight a different reality. Here, most major oil fields are mature and require enhanced oil recovery (EOR) techniques rather than greenfield exploration.</w:t>
      </w:r>
    </w:p>
    <w:p>
      <w:pPr>
        <w:pStyle w:val="BodyText"/>
      </w:pPr>
      <w:r>
        <w:t xml:space="preserve">The literature suggests that in United Arab Emirates Dubai, the Petroleum Engineer is increasingly involved in complex chemical engineering processes. The integration of carbon capture technologies and water injection schemes requires a deep understanding of fluid dynamics at a microscopic level. Recent publications emphasize that engineers working in this region must possess hybrid skills, combining geological knowledge with advanced data analytics. This evolution reflects the broader global trend toward "smart fields," where real-time data dictates operational decisions.</w:t>
      </w:r>
    </w:p>
    <w:bookmarkEnd w:id="21"/>
    <w:bookmarkStart w:id="22" w:name="X70502adf37d2bc10ea1e94bee43f5dc66248794"/>
    <w:p>
      <w:pPr>
        <w:pStyle w:val="Heading2"/>
      </w:pPr>
      <w:r>
        <w:t xml:space="preserve">3. Technological Integration: Digitalization in United Arab Emirates Dubai</w:t>
      </w:r>
    </w:p>
    <w:p>
      <w:pPr>
        <w:pStyle w:val="FirstParagraph"/>
      </w:pPr>
      <w:r>
        <w:t xml:space="preserve">A significant portion of the reviewed texts focuses on digital transformation within the energy sector. For a city like United Arab Emirates Dubai, which is positioning itself as a leader in AI and blockchain technology, the Petroleum Engineer must be proficient in leveraging these tools. The literature details how digital twins—virtual replicas of physical oil fields—are being utilized to simulate production scenarios before implementation.</w:t>
      </w:r>
    </w:p>
    <w:p>
      <w:pPr>
        <w:pStyle w:val="BodyText"/>
      </w:pPr>
      <w:r>
        <w:t xml:space="preserve">In United Arab Emirates Dubai, this technological adoption is accelerated by government initiatives aimed at creating a "Smart City" infrastructure. The Petroleum Engineer is now expected to collaborate with software developers and data scientists. This interdisciplinary approach ensures that extraction rates are maximized while energy consumption within the drilling process itself is minimized. The report notes that engineers who fail to adapt to these digital tools risk obsolescence, whereas those who embrace them become pivotal in driving the efficiency metrics of national energy corporations.</w:t>
      </w:r>
    </w:p>
    <w:bookmarkEnd w:id="22"/>
    <w:bookmarkStart w:id="23" w:name="Xf7afb406108ce3eb3f1deb63b9c68946cfa3e1e"/>
    <w:p>
      <w:pPr>
        <w:pStyle w:val="Heading2"/>
      </w:pPr>
      <w:r>
        <w:t xml:space="preserve">4. Environmental Stewardship and Sustainability</w:t>
      </w:r>
    </w:p>
    <w:p>
      <w:pPr>
        <w:pStyle w:val="FirstParagraph"/>
      </w:pPr>
      <w:r>
        <w:t xml:space="preserve">No analysis of the Petroleum Engineer's role today is complete without addressing environmental responsibility. The reviewed books consistently highlight that modern engineers are held accountable for their ecological footprint. In United Arab Emirates Dubai, where tourism and luxury real estate are key economic pillars, the image of industrial pollution is detrimental to national branding. Consequently, the literature suggests that Petroleum Engineers in this region must prioritize sustainable practices.</w:t>
      </w:r>
    </w:p>
    <w:p>
      <w:pPr>
        <w:pStyle w:val="BodyText"/>
      </w:pPr>
      <w:r>
        <w:t xml:space="preserve">This includes reducing methane emissions during extraction and ensuring safe disposal of byproducts. The concept of "Green Drilling" is explored extensively in recent publications relevant to United Arab Emirates Dubai. Engineers are tasked with innovating processes that reduce water usage and energy consumption. This shift represents a moral and professional evolution, where the success of a Petroleum Engineer is measured not only by barrels produced but also by carbon units saved.</w:t>
      </w:r>
    </w:p>
    <w:bookmarkEnd w:id="23"/>
    <w:bookmarkStart w:id="24" w:name="X587f01e643931f4a98654ba2728acb6ee09fe05"/>
    <w:p>
      <w:pPr>
        <w:pStyle w:val="Heading2"/>
      </w:pPr>
      <w:r>
        <w:t xml:space="preserve">5. Strategic Importance within United Arab Emirates Dubai's Economy</w:t>
      </w:r>
    </w:p>
    <w:p>
      <w:pPr>
        <w:pStyle w:val="FirstParagraph"/>
      </w:pPr>
      <w:r>
        <w:t xml:space="preserve">The final section of this report synthesizes the economic implications of skilled petroleum engineering in United Arab Emirates Dubai. While Dubai has aggressively diversified its economy into finance, tourism, and logistics, energy remains a foundational pillar of national wealth. The literature indicates that the expertise housed within the Petroleum Engineer profession is a critical intellectual asset for United Arab Emirates Dubai.</w:t>
      </w:r>
    </w:p>
    <w:p>
      <w:pPr>
        <w:pStyle w:val="BodyText"/>
      </w:pPr>
      <w:r>
        <w:t xml:space="preserve">By maintaining high efficiency and extending the lifespan of existing reservoirs through advanced engineering techniques, United Arab Emirates Dubai ensures long-term revenue stability. This stability funds further diversification efforts. Therefore, investing in the training and development of Petroleum Engineers is an investment in the future resilience of United Arab Emirates Dubai's economy. The books reviewed suggest that collaboration between academic institutions and industry leaders in United Arab Emirates Dubai is essential to cultivate a workforce capable of meeting these high standards.</w:t>
      </w:r>
    </w:p>
    <w:bookmarkEnd w:id="24"/>
    <w:bookmarkStart w:id="25" w:name="conclusion"/>
    <w:p>
      <w:pPr>
        <w:pStyle w:val="Heading2"/>
      </w:pPr>
      <w:r>
        <w:t xml:space="preserve">6. Conclusion</w:t>
      </w:r>
    </w:p>
    <w:p>
      <w:pPr>
        <w:pStyle w:val="FirstParagraph"/>
      </w:pPr>
      <w:r>
        <w:t xml:space="preserve">In conclusion, this Book Report underscores that the role of the Petroleum Engineer has undergone a radical transformation, particularly within the context of United Arab Emirates Dubai. The modern professional is a hybrid expert: part geologist, part data scientist, and part environmental guardian. The literature confirms that for United Arab Emirates Dubai to maintain its competitive edge and sustainable growth trajectory, it must continue to elevate the standards and technological capabilities of its petroleum engineering workforce.</w:t>
      </w:r>
    </w:p>
    <w:p>
      <w:pPr>
        <w:pStyle w:val="BodyText"/>
      </w:pPr>
      <w:r>
        <w:t xml:space="preserve">The insights drawn from these texts provide a clear roadmap: embrace digitalization, prioritize sustainability, and recognize the strategic economic value of engineering excellence. As United Arab Emirates Dubai continues to evolve as a global metropolis, the Petroleum Engineer will remain an indispensable architect of its energy future.</w:t>
      </w:r>
    </w:p>
    <w:p>
      <w:pPr>
        <w:pStyle w:val="BodyText"/>
      </w:pPr>
      <w:r>
        <w:rPr>
          <w:iCs/>
          <w:i/>
        </w:rPr>
        <w:t xml:space="preserve">Prepared for educational and professional review purposes in United Arab Emirates Dubai.</w:t>
      </w:r>
      <w:r>
        <w:br/>
      </w:r>
      <w:r>
        <w:rPr>
          <w:iCs/>
          <w:i/>
        </w:rPr>
        <w:t xml:space="preserve">All references imply current industry standards and literature relevant to United Arab Emirates Dubai as of 2023.</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Petroleum Engineer in United Arab Emirates Dubai</dc:title>
  <dc:creator/>
  <dc:language>en</dc:language>
  <cp:keywords/>
  <dcterms:created xsi:type="dcterms:W3CDTF">2026-07-29T22:32:11Z</dcterms:created>
  <dcterms:modified xsi:type="dcterms:W3CDTF">2026-07-29T22:32:11Z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