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Professional</w:t>
      </w:r>
      <w:r>
        <w:t xml:space="preserve"> </w:t>
      </w:r>
      <w:r>
        <w:t xml:space="preserve">Profile:</w:t>
      </w:r>
      <w:r>
        <w:t xml:space="preserve"> </w:t>
      </w:r>
      <w:r>
        <w:t xml:space="preserve">The</w:t>
      </w:r>
      <w:r>
        <w:t xml:space="preserve"> </w:t>
      </w:r>
      <w:r>
        <w:t xml:space="preserve">Modern</w:t>
      </w:r>
      <w:r>
        <w:t xml:space="preserve"> </w:t>
      </w:r>
      <w:r>
        <w:t xml:space="preserve">Pharmacist</w:t>
      </w:r>
      <w:r>
        <w:t xml:space="preserve"> </w:t>
      </w:r>
      <w:r>
        <w:t xml:space="preserve">in</w:t>
      </w:r>
      <w:r>
        <w:t xml:space="preserve"> </w:t>
      </w:r>
      <w:r>
        <w:t xml:space="preserve">Russia,</w:t>
      </w:r>
      <w:r>
        <w:t xml:space="preserve"> </w:t>
      </w:r>
      <w:r>
        <w:t xml:space="preserve">Moscow</w:t>
      </w:r>
    </w:p>
    <w:bookmarkStart w:id="33" w:name="Xb786507f040ab8e6df43f7db26e60eb0155bdf9"/>
    <w:p>
      <w:pPr>
        <w:pStyle w:val="Heading1"/>
      </w:pPr>
      <w:r>
        <w:t xml:space="preserve">The Role of the Pharmacist in Contemporary Russia, Moscow</w:t>
      </w:r>
    </w:p>
    <w:bookmarkStart w:id="32" w:name="a-comprehensive-book-report"/>
    <w:p>
      <w:pPr>
        <w:pStyle w:val="Heading2"/>
      </w:pPr>
      <w:r>
        <w:t xml:space="preserve">A Comprehensive Book Report</w:t>
      </w:r>
    </w:p>
    <w:bookmarkStart w:id="20" w:name="introduction"/>
    <w:p>
      <w:pPr>
        <w:pStyle w:val="FirstParagraph"/>
      </w:pPr>
      <w:r>
        <w:rPr>
          <w:bCs/>
          <w:b/>
        </w:rPr>
        <w:t xml:space="preserve">Date:</w:t>
      </w:r>
      <w:r>
        <w:t xml:space="preserve"> </w:t>
      </w:r>
      <w:r>
        <w:t xml:space="preserve">October 24, 2023</w:t>
      </w:r>
      <w:r>
        <w:br/>
      </w:r>
      <w:r>
        <w:rPr>
          <w:bCs/>
          <w:b/>
        </w:rPr>
        <w:t xml:space="preserve">Subject:</w:t>
      </w:r>
      <w:r>
        <w:t xml:space="preserve"> </w:t>
      </w:r>
      <w:r>
        <w:t xml:space="preserve">Healthcare Professions in the Russian Federation</w:t>
      </w:r>
    </w:p>
    <w:p>
      <w:pPr>
        <w:pStyle w:val="BodyText"/>
      </w:pPr>
      <w:r>
        <w:t xml:space="preserve">The profession of the pharmacist has undergone a profound transformation over the last two decades, shifting from a purely dispensing role to one of active clinical patient care. This report explores the critical function of the pharmacist within the specific socio-economic and regulatory context of Russia, with a particular focus on Moscow. As capital city, Moscow represents not only half of Russia's pharmaceutical market but also serves as a bellwether for healthcare trends across the entire Russian Federation. Understanding this role is essential for stakeholders in global health, policy makers in</w:t>
      </w:r>
      <w:r>
        <w:t xml:space="preserve"> </w:t>
      </w:r>
      <w:r>
        <w:rPr>
          <w:bCs/>
          <w:b/>
        </w:rPr>
        <w:t xml:space="preserve">Russia</w:t>
      </w:r>
      <w:r>
        <w:t xml:space="preserve">, and medical professionals operating within the bustling metropolis of</w:t>
      </w:r>
      <w:r>
        <w:t xml:space="preserve"> </w:t>
      </w:r>
      <w:r>
        <w:rPr>
          <w:bCs/>
          <w:b/>
        </w:rPr>
        <w:t xml:space="preserve">Moscow</w:t>
      </w:r>
      <w:r>
        <w:t xml:space="preserve">.</w:t>
      </w:r>
    </w:p>
    <w:bookmarkEnd w:id="20"/>
    <w:bookmarkStart w:id="22" w:name="historical-context"/>
    <w:bookmarkStart w:id="21" w:name="X3ab96ae8a75b8fbfbbf48523c2ed377b3ba0fb3"/>
    <w:p>
      <w:pPr>
        <w:pStyle w:val="Heading3"/>
      </w:pPr>
      <w:r>
        <w:t xml:space="preserve">1. Introduction to the Professional Landscape</w:t>
      </w:r>
    </w:p>
    <w:p>
      <w:pPr>
        <w:pStyle w:val="FirstParagraph"/>
      </w:pPr>
      <w:r>
        <w:t xml:space="preserve">The profession of the pharmacist has undergone a profound transformation over the last two decades, shifting from a purely dispensing role to one of active clinical patient care. This report explores the critical function of the pharmacist within the specific socio-economic and regulatory context of Russia, with a particular focus on Moscow. As capital city, Moscow represents not only half of Russia's pharmaceutical market but also serves as a bellwether for healthcare trends across the entire Russian Federation. Understanding this role is essential for stakeholders in global health, policy makers in</w:t>
      </w:r>
      <w:r>
        <w:t xml:space="preserve"> </w:t>
      </w:r>
      <w:r>
        <w:rPr>
          <w:bCs/>
          <w:b/>
        </w:rPr>
        <w:t xml:space="preserve">Russia</w:t>
      </w:r>
      <w:r>
        <w:t xml:space="preserve">, and medical professionals operating within the bustling metropolis of</w:t>
      </w:r>
      <w:r>
        <w:t xml:space="preserve"> </w:t>
      </w:r>
      <w:r>
        <w:rPr>
          <w:bCs/>
          <w:b/>
        </w:rPr>
        <w:t xml:space="preserve">Moscow</w:t>
      </w:r>
      <w:r>
        <w:t xml:space="preserve">.</w:t>
      </w:r>
    </w:p>
    <w:bookmarkEnd w:id="21"/>
    <w:bookmarkEnd w:id="22"/>
    <w:bookmarkStart w:id="24" w:name="historical-context"/>
    <w:bookmarkStart w:id="23" w:name="Xe122722954b80d96ca8ad097c9924fc261a887e"/>
    <w:p>
      <w:pPr>
        <w:pStyle w:val="Heading3"/>
      </w:pPr>
      <w:r>
        <w:t xml:space="preserve">2. Historical Context and Regulatory Environment in Russia</w:t>
      </w:r>
    </w:p>
    <w:p>
      <w:pPr>
        <w:pStyle w:val="FirstParagraph"/>
      </w:pPr>
      <w:r>
        <w:t xml:space="preserve">To appreciate the modern pharmacist, one must first understand the regulatory landscape of Russia. Historically, the Soviet healthcare system centralized drug distribution through state-owned pharmacies (known as "Apteka"). Today, while private enterprise has entered the market significantly, particularly in urban centers like</w:t>
      </w:r>
      <w:r>
        <w:t xml:space="preserve"> </w:t>
      </w:r>
      <w:r>
        <w:rPr>
          <w:bCs/>
          <w:b/>
        </w:rPr>
        <w:t xml:space="preserve">Moscow</w:t>
      </w:r>
      <w:r>
        <w:t xml:space="preserve">, the state retains strict oversight through Roszdravnadzor (the Federal Service for Surveillance in Healthcare). Pharmacist is a highly regulated profession in Russia. To practice legally, an individual must possess a diploma from an accredited university and undergo mandatory professional certification every five years.</w:t>
      </w:r>
    </w:p>
    <w:p>
      <w:pPr>
        <w:pStyle w:val="BodyText"/>
      </w:pPr>
      <w:r>
        <w:t xml:space="preserve">In</w:t>
      </w:r>
      <w:r>
        <w:t xml:space="preserve"> </w:t>
      </w:r>
      <w:r>
        <w:rPr>
          <w:bCs/>
          <w:b/>
        </w:rPr>
        <w:t xml:space="preserve">Russia Moscow</w:t>
      </w:r>
      <w:r>
        <w:t xml:space="preserve">, the density of pharmacies is among the highest in Europe. This saturation has forced pharmacists to differentiate themselves beyond simple product availability. They are now required to navigate complex federal laws regarding narcotic and psychotropic substances, which are strictly controlled under Russian law. The pharmacist in Moscow often acts as a gatekeeper for these high-risk medications, requiring meticulous record-keeping and adherence to digital prescription systems that have been rapidly implemented across the capital.</w:t>
      </w:r>
    </w:p>
    <w:bookmarkEnd w:id="23"/>
    <w:bookmarkEnd w:id="24"/>
    <w:bookmarkStart w:id="26" w:name="clinical-role"/>
    <w:bookmarkStart w:id="25" w:name="X50c7bf5ccefcb4dacd6b438bc9c6a8c8abc9fbc"/>
    <w:p>
      <w:pPr>
        <w:pStyle w:val="Heading3"/>
      </w:pPr>
      <w:r>
        <w:t xml:space="preserve">3. The Evolving Clinical Role: Beyond Dispensing</w:t>
      </w:r>
    </w:p>
    <w:p>
      <w:pPr>
        <w:pStyle w:val="FirstParagraph"/>
      </w:pPr>
      <w:r>
        <w:t xml:space="preserve">In major cities like Moscow, the role of the pharmacist is increasingly clinical. Patients in Russia are becoming more health-conscious and demanding of professional advice. Consequently, pharmacists in Moscow clinics and retail chains are expected to provide medication therapy management (MTM). This involves reviewing a patient's medications for potential interactions, side effects, and therapeutic duplications.</w:t>
      </w:r>
    </w:p>
    <w:p>
      <w:pPr>
        <w:pStyle w:val="BodyText"/>
      </w:pPr>
      <w:r>
        <w:t xml:space="preserve">A key aspect of the pharmacist's duty in Russia is chronic disease management. With aging populations in urban areas like Moscow, there is a growing burden of cardiovascular diseases and diabetes. Pharmacists are increasingly involved in monitoring blood pressure and glucose levels at the point of sale, offering lifestyle counseling, and ensuring patient adherence to long-term treatment plans. This shift aligns with global trends but is distinctively shaped by the Russian healthcare system's structure, where primary care physicians may have limited time for detailed patient education.</w:t>
      </w:r>
    </w:p>
    <w:bookmarkEnd w:id="25"/>
    <w:bookmarkEnd w:id="26"/>
    <w:bookmarkStart w:id="28" w:name="challenges"/>
    <w:bookmarkStart w:id="27" w:name="challenges-facing-pharmacists-in-moscow"/>
    <w:p>
      <w:pPr>
        <w:pStyle w:val="Heading3"/>
      </w:pPr>
      <w:r>
        <w:t xml:space="preserve">4. Challenges Facing Pharmacists in Moscow</w:t>
      </w:r>
    </w:p>
    <w:p>
      <w:pPr>
        <w:pStyle w:val="FirstParagraph"/>
      </w:pPr>
      <w:r>
        <w:t xml:space="preserve">The pharmacist in Russia faces unique challenges. One significant issue is the availability of generic medications versus branded drugs. In Moscow, while there is a push for domestic pharmaceutical production to replace imports, supply chain disruptions can still occur due to geopolitical factors and sanctions. Pharmacists often find themselves in the difficult position of sourcing equivalent therapies when specific brands are unavailable.</w:t>
      </w:r>
    </w:p>
    <w:p>
      <w:pPr>
        <w:pStyle w:val="BodyText"/>
      </w:pPr>
      <w:r>
        <w:t xml:space="preserve">Furthermore, the digital divide remains a challenge. While Moscow is highly digitized, with many pharmacies offering online ordering and delivery apps, pharmacists must bridge the gap for elderly patients who may not be tech-savvy. Additionally, the language barrier can be significant in Moscow's international districts or for expatriates. Pharmacists must often possess basic English skills to assist foreign residents in navigating the Russian healthcare system.</w:t>
      </w:r>
    </w:p>
    <w:bookmarkEnd w:id="27"/>
    <w:bookmarkEnd w:id="28"/>
    <w:bookmarkStart w:id="30" w:name="future-outlook"/>
    <w:bookmarkStart w:id="29" w:name="the-future-of-pharmacy-in-russia"/>
    <w:p>
      <w:pPr>
        <w:pStyle w:val="Heading3"/>
      </w:pPr>
      <w:r>
        <w:t xml:space="preserve">5. The Future of Pharmacy in Russia</w:t>
      </w:r>
    </w:p>
    <w:p>
      <w:pPr>
        <w:pStyle w:val="FirstParagraph"/>
      </w:pPr>
      <w:r>
        <w:t xml:space="preserve">The future of the pharmacist profession in Russia points towards greater integration with primary care services. Proposals are currently under discussion by the Ministry of Health to expand the scope of practice for pharmacists, allowing them to prescribe certain non-prescription medications for minor ailments and manage stable chronic conditions. This would further elevate their status from technicians to essential healthcare providers.</w:t>
      </w:r>
    </w:p>
    <w:p>
      <w:pPr>
        <w:pStyle w:val="BodyText"/>
      </w:pPr>
      <w:r>
        <w:t xml:space="preserve">In Moscow, this evolution is already visible. Modern pharmacy spaces are being redesigned as wellness centers, with consultation rooms dedicated to private patient interactions. The pharmacist is becoming a partner in preventive medicine, encouraging vaccination and early screening initiatives that are promoted by the Russian government.</w:t>
      </w:r>
    </w:p>
    <w:bookmarkEnd w:id="29"/>
    <w:bookmarkEnd w:id="30"/>
    <w:bookmarkStart w:id="31" w:name="conclusion"/>
    <w:p>
      <w:pPr>
        <w:pStyle w:val="Heading3"/>
      </w:pPr>
      <w:r>
        <w:t xml:space="preserve">6. Conclusion</w:t>
      </w:r>
    </w:p>
    <w:p>
      <w:pPr>
        <w:pStyle w:val="FirstParagraph"/>
      </w:pPr>
      <w:r>
        <w:t xml:space="preserve">In conclusion, the pharmacist in Russia, and specifically in Moscow, is a pivotal figure in the healthcare ecosystem. No longer just a distributor of medicines, they are clinicians, counselors, and guardians of public safety within the strict regulatory framework of Russia. As Moscow continues to develop as a modern metropolis with advanced medical infrastructure, the expectations for pharmaceutical professionals will continue to rise. The successful pharmacist in this environment must be adaptable, technically proficient in digital health tools, and deeply knowledgeable about both local regulations and international best practices. Understanding this dynamic is crucial for any entity looking to engage with the healthcare sector in Russia.</w:t>
      </w:r>
    </w:p>
    <w:bookmarkEnd w:id="31"/>
    <w:p>
      <w:r>
        <w:pict>
          <v:rect style="width:0;height:1.5pt" o:hralign="center" o:hrstd="t" o:hr="t"/>
        </w:pict>
      </w:r>
    </w:p>
    <w:p>
      <w:pPr>
        <w:pStyle w:val="FirstParagraph"/>
      </w:pPr>
      <w:r>
        <w:rPr>
          <w:iCs/>
          <w:i/>
        </w:rPr>
        <w:t xml:space="preserve">This report was prepared for educational purposes regarding professional profiles in Eastern European healthcare systems.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Professional Profile: The Modern Pharmacist in Russia, Moscow</dc:title>
  <dc:creator/>
  <dc:language>en</dc:language>
  <cp:keywords/>
  <dcterms:created xsi:type="dcterms:W3CDTF">2026-07-29T19:21:51Z</dcterms:created>
  <dcterms:modified xsi:type="dcterms:W3CDTF">2026-07-29T19:21:51Z</dcterms:modified>
</cp:coreProperties>
</file>

<file path=docProps/custom.xml><?xml version="1.0" encoding="utf-8"?>
<Properties xmlns="http://schemas.openxmlformats.org/officeDocument/2006/custom-properties" xmlns:vt="http://schemas.openxmlformats.org/officeDocument/2006/docPropsVTypes"/>
</file>