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Uganda</w:t>
      </w:r>
      <w:r>
        <w:t xml:space="preserve"> </w:t>
      </w:r>
      <w:r>
        <w:t xml:space="preserve">Kampala</w:t>
      </w:r>
    </w:p>
    <w:bookmarkStart w:id="29" w:name="book-report"/>
    <w:p>
      <w:pPr>
        <w:pStyle w:val="Heading1"/>
      </w:pPr>
      <w:r>
        <w:t xml:space="preserve">Book Report</w:t>
      </w:r>
    </w:p>
    <w:p>
      <w:pPr>
        <w:pStyle w:val="FirstParagraph"/>
      </w:pPr>
      <w:r>
        <w:rPr>
          <w:bCs/>
          <w:b/>
        </w:rPr>
        <w:t xml:space="preserve">Title:</w:t>
      </w:r>
      <w:r>
        <w:t xml:space="preserve">The Guardian of Health: The Modern Pharmacist in Uganda Kampala</w:t>
      </w:r>
      <w:r>
        <w:br/>
      </w:r>
      <w:r>
        <w:rPr>
          <w:bCs/>
          <w:b/>
        </w:rPr>
        <w:t xml:space="preserve">Date:</w:t>
      </w:r>
      <w:r>
        <w:t xml:space="preserve"> </w:t>
      </w:r>
      <w:r>
        <w:t xml:space="preserve">**Prepared for:** Healthcare Stakeholders in Uganda Kampala</w:t>
      </w:r>
    </w:p>
    <w:p>
      <w:r>
        <w:pict>
          <v:rect style="width:0;height:1.5pt" o:hralign="center" o:hrstd="t" o:hr="t"/>
        </w:pict>
      </w:r>
    </w:p>
    <w:bookmarkStart w:id="20" w:name="introduction"/>
    <w:p>
      <w:pPr>
        <w:pStyle w:val="Heading2"/>
      </w:pPr>
      <w:r>
        <w:t xml:space="preserve">Introduction</w:t>
      </w:r>
    </w:p>
    <w:p>
      <w:pPr>
        <w:pStyle w:val="FirstParagraph"/>
      </w:pPr>
      <w:r>
        <w:t xml:space="preserve">In the rapidly evolving landscape of global healthcare, few professions have undergone as significant a transformation as that of the pharmacist. This book report explores the critical role, historical context, and future potential of the</w:t>
      </w:r>
      <w:r>
        <w:t xml:space="preserve"> </w:t>
      </w:r>
      <w:r>
        <w:rPr>
          <w:bCs/>
          <w:b/>
        </w:rPr>
        <w:t xml:space="preserve">Pharmacist</w:t>
      </w:r>
      <w:r>
        <w:t xml:space="preserve">, with a specific geographical and cultural focus on Uganda Kampala. As one of Africa’s fastest-growing urban centers, Uganda Kampala presents a unique case study for understanding how pharmaceutical services bridge the gap between traditional medical practices and modern healthcare demands.</w:t>
      </w:r>
    </w:p>
    <w:p>
      <w:pPr>
        <w:pStyle w:val="BodyText"/>
      </w:pPr>
      <w:r>
        <w:t xml:space="preserve">The primary objective of this document is to analyze the current state of pharmacy practice in Uganda Kampala, assessing how pharmacists contribute to public health outcomes, disease management, and patient education. By examining literature on drug policy, community health interventions, and the regulatory framework within Uganda Kampala, we can better understand the indispensable nature of this profession in combating infectious diseases such as HIV/AIDS, malaria tuberculosis.</w:t>
      </w:r>
    </w:p>
    <w:bookmarkEnd w:id="20"/>
    <w:bookmarkStart w:id="21" w:name="Xfa03f7d125c13de125dd1505c3cf101d8d34fb6"/>
    <w:p>
      <w:pPr>
        <w:pStyle w:val="Heading2"/>
      </w:pPr>
      <w:r>
        <w:t xml:space="preserve">The Historical Context of Pharmacy in Uganda Kampala</w:t>
      </w:r>
    </w:p>
    <w:p>
      <w:pPr>
        <w:pStyle w:val="FirstParagraph"/>
      </w:pPr>
      <w:r>
        <w:t xml:space="preserve">To appreciate the modern role of the pharmacist, one must first look at the historical development of pharmaceutical services in East Africa. Historically, drug distribution was largely informal or reliant on traditional healers. However, with the establishment of formal medical institutions and pharmacies during the mid-20th century, a structured system began to emerge in Uganda Kampala.</w:t>
      </w:r>
    </w:p>
    <w:p>
      <w:pPr>
        <w:pStyle w:val="BodyText"/>
      </w:pPr>
      <w:r>
        <w:t xml:space="preserve">The book highlights that for decades, pharmacists in Uganda Kampala were primarily viewed as dispensers of medication rather than active participants in patient care. This limited scope was partly due to resource constraints and partly due to regulatory frameworks that prioritized access over counseling. However, the narrative has shifted dramatically in recent years. The expansion of private sector pharmacies and the introduction of community pharmacy models in Uganda Kampala have empowered pharmacists to take on more clinical responsibilities.</w:t>
      </w:r>
    </w:p>
    <w:bookmarkEnd w:id="21"/>
    <w:bookmarkStart w:id="25" w:name="the-evolving-role-of-the-pharmacist"/>
    <w:p>
      <w:pPr>
        <w:pStyle w:val="Heading2"/>
      </w:pPr>
      <w:r>
        <w:t xml:space="preserve">The Evolving Role of the Pharmacist</w:t>
      </w:r>
    </w:p>
    <w:p>
      <w:pPr>
        <w:pStyle w:val="FirstParagraph"/>
      </w:pPr>
      <w:r>
        <w:t xml:space="preserve">A central theme in this report is the transition from a product-oriented service to a patient-centered model. In Uganda Kampala, pharmacists are increasingly acting as the first point of contact for patients seeking healthcare advice. This is particularly crucial in an urban setting like Uganda Kampala, where hospital overcrowding often leads to delayed care.</w:t>
      </w:r>
    </w:p>
    <w:bookmarkStart w:id="22" w:name="management-of-chronic-diseases"/>
    <w:p>
      <w:pPr>
        <w:pStyle w:val="Heading3"/>
      </w:pPr>
      <w:r>
        <w:t xml:space="preserve">1. Management of Chronic Diseases</w:t>
      </w:r>
    </w:p>
    <w:p>
      <w:pPr>
        <w:pStyle w:val="FirstParagraph"/>
      </w:pPr>
      <w:r>
        <w:t xml:space="preserve">Non-communicable diseases (NCDs) such as hypertension, diabetes, and asthma are on the rise in Uganda Kampala. The pharmacist plays a pivotal role in managing these conditions through medication therapy management (MTM). In many communities within Uganda Kampala, pharmacists now provide regular monitoring of blood pressure and blood glucose levels, adjusting treatment plans in consultation with physicians. This proactive approach reduces hospital admissions and improves quality of life for residents.</w:t>
      </w:r>
    </w:p>
    <w:bookmarkEnd w:id="22"/>
    <w:bookmarkStart w:id="23" w:name="combating-infectious-diseases"/>
    <w:p>
      <w:pPr>
        <w:pStyle w:val="Heading3"/>
      </w:pPr>
      <w:r>
        <w:t xml:space="preserve">2. Combating Infectious Diseases</w:t>
      </w:r>
    </w:p>
    <w:p>
      <w:pPr>
        <w:pStyle w:val="FirstParagraph"/>
      </w:pPr>
      <w:r>
        <w:t xml:space="preserve">The battle against HIV/AIDS, malaria, and tuberculosis has relied heavily on the adherence support provided by pharmacists in Uganda Kampala. Studies indicate that pharmacist-led counseling significantly improves adherence to antiretroviral therapy (ART). In Uganda Kampala’s dense urban environment, where stigma can be a barrier to treatment, pharmacies often serve as confidential and non-judgmental spaces where patients receive essential education and psychological support.</w:t>
      </w:r>
    </w:p>
    <w:bookmarkEnd w:id="23"/>
    <w:bookmarkStart w:id="24" w:name="antibiotic-stewardship"/>
    <w:p>
      <w:pPr>
        <w:pStyle w:val="Heading3"/>
      </w:pPr>
      <w:r>
        <w:t xml:space="preserve">3. Antibiotic Stewardship</w:t>
      </w:r>
    </w:p>
    <w:p>
      <w:pPr>
        <w:pStyle w:val="FirstParagraph"/>
      </w:pPr>
      <w:r>
        <w:t xml:space="preserve">A critical issue facing Uganda Kampala today is the rampant misuse of antibiotics. This report underscores the pharmacist’s role as a gatekeeper against antimicrobial resistance (AMR). Through strict regulation of over-the-counter sales and educating the public on proper usage, pharmacists in Uganda Kampala are leading initiatives to curb self-medication practices that have historically plagued the region.</w:t>
      </w:r>
    </w:p>
    <w:bookmarkEnd w:id="24"/>
    <w:bookmarkEnd w:id="25"/>
    <w:bookmarkStart w:id="26" w:name="X592c0c4d5e0fdbb14a3d7c784089973001c896e"/>
    <w:p>
      <w:pPr>
        <w:pStyle w:val="Heading2"/>
      </w:pPr>
      <w:r>
        <w:t xml:space="preserve">Challenges Facing Pharmacists in Uganda Kampala</w:t>
      </w:r>
    </w:p>
    <w:p>
      <w:pPr>
        <w:pStyle w:val="FirstParagraph"/>
      </w:pPr>
      <w:r>
        <w:t xml:space="preserve">Another challenge is the proliferation of informal drug vendors. In many bustling markets across Uganda Kampala, unqualified sellers offer medications without prescriptions, undermining the efforts of licensed pharmacists. This report argues for stricter enforcement of laws governing drug sales in Uganda Kampala to protect public safety.</w:t>
      </w:r>
    </w:p>
    <w:bookmarkEnd w:id="26"/>
    <w:bookmarkStart w:id="28" w:name="the-future-outlook-and-recommendations"/>
    <w:p>
      <w:pPr>
        <w:pStyle w:val="Heading2"/>
      </w:pPr>
      <w:r>
        <w:t xml:space="preserve">The Future Outlook and Recommendations</w:t>
      </w:r>
    </w:p>
    <w:bookmarkStart w:id="27" w:name="recommendations"/>
    <w:p>
      <w:pPr>
        <w:pStyle w:val="Heading3"/>
      </w:pPr>
      <w:r>
        <w:t xml:space="preserve">Recommendations:</w:t>
      </w:r>
    </w:p>
    <w:p>
      <w:pPr>
        <w:numPr>
          <w:ilvl w:val="0"/>
          <w:numId w:val="1001"/>
        </w:numPr>
        <w:pStyle w:val="Compact"/>
      </w:pPr>
      <w:r>
        <w:rPr>
          <w:bCs/>
          <w:b/>
        </w:rPr>
        <w:t xml:space="preserve">Enhanced Training:</w:t>
      </w:r>
    </w:p>
    <w:p>
      <w:pPr>
        <w:numPr>
          <w:ilvl w:val="0"/>
          <w:numId w:val="1001"/>
        </w:numPr>
        <w:pStyle w:val="Compact"/>
      </w:pPr>
      <w:r>
        <w:rPr>
          <w:bCs/>
          <w:b/>
        </w:rPr>
        <w:t xml:space="preserve">Polycentric Collaboration:</w:t>
      </w:r>
    </w:p>
    <w:p>
      <w:pPr>
        <w:numPr>
          <w:ilvl w:val="0"/>
          <w:numId w:val="1001"/>
        </w:numPr>
        <w:pStyle w:val="Compact"/>
      </w:pPr>
      <w:r>
        <w:rPr>
          <w:bCs/>
          <w:b/>
        </w:rPr>
        <w:t xml:space="preserve">Policy Advocacy:</w:t>
      </w:r>
    </w:p>
    <w:p>
      <w:pPr>
        <w:pStyle w:val="FirstParagraph"/>
      </w:pPr>
      <w:r>
        <w:t xml:space="preserve">In conclusion, this book report affirms that the pharmacist is not merely a dispenser of drugs but a vital healthcare provider in Uganda Kampala. The profession has evolved to meet the complex health challenges of an urban African city, offering essential services in disease prevention, chronic care management, and health education.</w:t>
      </w:r>
    </w:p>
    <w:p>
      <w:pPr>
        <w:pStyle w:val="BodyText"/>
      </w:pPr>
      <w:r>
        <w:t xml:space="preserve">As Uganda Kampala continues to grow, so too must the capacity and recognition of its pharmacists. By investing in their training, regulating the market effectively, and integrating them into the broader healthcare system Uganda Kampala can achieve better public health outcomes. The pharmacist remains a cornerstone of trust and care in this dynamic community.</w:t>
      </w:r>
    </w:p>
    <w:p>
      <w:r>
        <w:pict>
          <v:rect style="width:0;height:1.5pt" o:hralign="center" o:hrstd="t" o:hr="t"/>
        </w:pict>
      </w:r>
    </w:p>
    <w:p>
      <w:pPr>
        <w:pStyle w:val="FirstParagraph"/>
      </w:pPr>
      <w:r>
        <w:rPr>
          <w:iCs/>
          <w:i/>
        </w:rPr>
        <w:t xml:space="preserve">Note: This Book Report is adapted for use by healthcare professionals, policymakers, and students focusing on pharmaceutical practice in Uganda Kampala. All references to the Pharmacist and the specific context of Uganda Kampala are intended to highlight local relevance.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Pharmacist in Uganda Kampala</dc:title>
  <dc:creator/>
  <dc:language>en</dc:language>
  <cp:keywords/>
  <dcterms:created xsi:type="dcterms:W3CDTF">2026-07-29T03:50:45Z</dcterms:created>
  <dcterms:modified xsi:type="dcterms:W3CDTF">2026-07-29T03:50:45Z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