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0" w:name="Xc16bc6bd1fab6390fb9c1c650df4e1d890892db"/>
    <w:p>
      <w:pPr>
        <w:pStyle w:val="Heading1"/>
      </w:pPr>
      <w:r>
        <w:t xml:space="preserve">Book Report : The Lens of Identity — Exploring the Photographer’s Role in Canada Montreal</w:t>
      </w:r>
    </w:p>
    <w:p>
      <w:pPr>
        <w:pStyle w:val="FirstParagraph"/>
      </w:pPr>
      <w:r>
        <w:t xml:space="preserve">&lt; p &gt;&lt; strong &gt; Date : October 26, 2023  &lt; br/ &gt;&lt; strong &gt;Subject : Art History / Urban Sociology</w:t>
      </w:r>
      <w:r>
        <w:br/>
      </w:r>
      <w:r>
        <w:rPr>
          <w:bCs/>
          <w:b/>
        </w:rPr>
        <w:t xml:space="preserve">Location Context:</w:t>
      </w:r>
      <w:r>
        <w:t xml:space="preserve"> Canada, Montreal</w:t>
      </w:r>
      <w:r>
        <w:br/>
      </w:r>
      <w:r>
        <w:rPr>
          <w:bCs/>
          <w:b/>
        </w:rPr>
        <w:t xml:space="preserve">Focus:</w:t>
      </w:r>
      <w:r>
        <w:t xml:space="preserve"> “The Photographer”, Canada Montreal</w:t>
      </w:r>
    </w:p>
    <w:p>
      <w:pPr>
        <w:pStyle w:val="BodyText"/>
      </w:pPr>
      <w:r>
        <w:t xml:space="preserve">&lt; h2 &gt; Introduction</w:t>
      </w:r>
    </w:p>
    <w:p>
      <w:pPr>
        <w:pStyle w:val="BodyText"/>
      </w:pPr>
      <w:r>
        <w:t xml:space="preserve">&lt; p&gt;In the vast and varied landscape of North American art history, few cities offer as rich a visual tapestry for analysis as Canada's Montreal. Often referred to as “Paris of the North,” this city is a complex intersection of French heritage, Anglophone influences, and a vibrant contemporary immigrant culture. This Book Report examines the conceptual role of</w:t>
      </w:r>
      <w:r>
        <w:t xml:space="preserve"> </w:t>
      </w:r>
      <w:r>
        <w:rPr>
          <w:iCs/>
          <w:i/>
        </w:rPr>
        <w:t xml:space="preserve">the Photographer</w:t>
      </w:r>
      <w:r>
        <w:t xml:space="preserve"> </w:t>
      </w:r>
      <w:r>
        <w:t xml:space="preserve">within the specific socio-cultural milieu of</w:t>
      </w:r>
      <w:r>
        <w:t xml:space="preserve"> </w:t>
      </w:r>
      <w:r>
        <w:rPr>
          <w:iCs/>
          <w:i/>
        </w:rPr>
        <w:t xml:space="preserve">Canada Montreal</w:t>
      </w:r>
      <w:r>
        <w:t xml:space="preserve">. It argues that photography in Montreal is not merely a method of documentation but a critical tool for negotiating identity, language politics, and urban transformation. By analyzing key photographic movements and individual practitioners, we can understand how</w:t>
      </w:r>
      <w:r>
        <w:t xml:space="preserve"> </w:t>
      </w:r>
      <w:r>
        <w:rPr>
          <w:bCs/>
          <w:b/>
        </w:rPr>
        <w:t xml:space="preserve">The Photographer</w:t>
      </w:r>
      <w:r>
        <w:t xml:space="preserve"> </w:t>
      </w:r>
      <w:r>
        <w:t xml:space="preserve">serves as both an observer and an active participant in the construction of Montreal's unique narrative within</w:t>
      </w:r>
      <w:r>
        <w:t xml:space="preserve"> </w:t>
      </w:r>
      <w:r>
        <w:rPr>
          <w:bCs/>
          <w:b/>
        </w:rPr>
        <w:t xml:space="preserve">Canada Montreal</w:t>
      </w:r>
      <w:r>
        <w:t xml:space="preserve">.</w:t>
      </w:r>
    </w:p>
    <w:p>
      <w:pPr>
        <w:pStyle w:val="BodyText"/>
      </w:pPr>
      <w:r>
        <w:t xml:space="preserve">&lt; h2 &gt; The Dual-Language Lens</w:t>
      </w:r>
    </w:p>
    <w:p>
      <w:pPr>
        <w:pStyle w:val="BodyText"/>
      </w:pPr>
      <w:r>
        <w:t xml:space="preserve">&lt; p&gt;To understand photography in this region, one must first acknowledge the linguistic duality that defines it. In</w:t>
      </w:r>
      <w:r>
        <w:t xml:space="preserve"> </w:t>
      </w:r>
      <w:r>
        <w:rPr>
          <w:iCs/>
          <w:i/>
        </w:rPr>
        <w:t xml:space="preserve">Canada Montreal</w:t>
      </w:r>
      <w:r>
        <w:t xml:space="preserve">, language is not just a medium of communication; it is a marker of identity and politics. Early 20th-century photographers often had to navigate these waters carefully. For instance, the work of Clarence H. White influenced early Canadian pictorialism, but it was local practitioners who began to capture the distinct character of Montreal's streets, where English and French signs coexisted in visual tension.</w:t>
      </w:r>
    </w:p>
    <w:p>
      <w:pPr>
        <w:pStyle w:val="BodyText"/>
      </w:pPr>
      <w:r>
        <w:t xml:space="preserve">&lt; p&gt;The role of</w:t>
      </w:r>
      <w:r>
        <w:t xml:space="preserve"> </w:t>
      </w:r>
      <w:r>
        <w:rPr>
          <w:iCs/>
          <w:i/>
        </w:rPr>
        <w:t xml:space="preserve">the Photographer</w:t>
      </w:r>
      <w:r>
        <w:t xml:space="preserve"> </w:t>
      </w:r>
      <w:r>
        <w:t xml:space="preserve">here becomes political. When a photographer chooses to frame a scene in the Plateau-Mont-Royal or Old Montreal (Vieux-Montréal), they are making choices about visibility. Do they highlight the European architecture that aligns with French cultural pride? Or do they document the industrial grit of Anglophone-heavy areas like Westmount or parts of Downtown? The Book Report highlights that successful photographers in this context are those who refuse to see language as a barrier, instead treating it as a visual texture. The interplay of typography on street signs, storefronts, and political posters creates a unique semiotic landscape that only</w:t>
      </w:r>
      <w:r>
        <w:t xml:space="preserve"> </w:t>
      </w:r>
      <w:r>
        <w:rPr>
          <w:iCs/>
          <w:i/>
        </w:rPr>
        <w:t xml:space="preserve">the Photographer</w:t>
      </w:r>
      <w:r>
        <w:t xml:space="preserve"> </w:t>
      </w:r>
      <w:r>
        <w:t xml:space="preserve">can freeze in time.</w:t>
      </w:r>
    </w:p>
    <w:p>
      <w:pPr>
        <w:pStyle w:val="BodyText"/>
      </w:pPr>
      <w:r>
        <w:t xml:space="preserve">&lt; h2 &gt; Winter Light and Urban Solitude</w:t>
      </w:r>
    </w:p>
    <w:p>
      <w:pPr>
        <w:pStyle w:val="BodyText"/>
      </w:pPr>
      <w:r>
        <w:t xml:space="preserve">&lt; p&gt;A defining characteristic of Montreal's environment is its climate. The long winters, the heavy snowfalls, and the stark contrast between dark streets and bright snow create a specific quality of light that has influenced generations of visual artists. In</w:t>
      </w:r>
      <w:r>
        <w:t xml:space="preserve"> </w:t>
      </w:r>
      <w:r>
        <w:rPr>
          <w:iCs/>
          <w:i/>
        </w:rPr>
        <w:t xml:space="preserve">Canada Montreal</w:t>
      </w:r>
      <w:r>
        <w:t xml:space="preserve">, photography often grapples with themes of isolation, warmth against cold, and community resilience.</w:t>
      </w:r>
    </w:p>
    <w:p>
      <w:pPr>
        <w:pStyle w:val="BodyText"/>
      </w:pPr>
      <w:r>
        <w:t xml:space="preserve">&lt; p&gt;The Book Report draws attention to how</w:t>
      </w:r>
      <w:r>
        <w:t xml:space="preserve"> </w:t>
      </w:r>
      <w:r>
        <w:rPr>
          <w:iCs/>
          <w:i/>
        </w:rPr>
        <w:t xml:space="preserve">the Photographer</w:t>
      </w:r>
      <w:r>
        <w:t xml:space="preserve"> </w:t>
      </w:r>
      <w:r>
        <w:t xml:space="preserve">utilizes this environmental factor. Unlike photographers in southern cities who might focus on vibrant saturation and constant activity, the Montreal photographer often works with high contrast and muted tones. This aesthetic mirrors the city's mood during February, a month that tests the spirit of its inhabitants. Photographs from this era often depict masked figures bundled against the cold, skating on frozen canals or gathering in heated underground cities (the RER). These images are not just records of weather; they are sociological statements about how humans adapt to harsh environments.</w:t>
      </w:r>
      <w:r>
        <w:t xml:space="preserve"> </w:t>
      </w:r>
      <w:r>
        <w:rPr>
          <w:iCs/>
          <w:i/>
        </w:rPr>
        <w:t xml:space="preserve">Canada Montreal</w:t>
      </w:r>
      <w:r>
        <w:t xml:space="preserve"> </w:t>
      </w:r>
      <w:r>
        <w:t xml:space="preserve">provides a unique backdrop where nature and urban planning collide, and</w:t>
      </w:r>
      <w:r>
        <w:t xml:space="preserve"> </w:t>
      </w:r>
      <w:r>
        <w:rPr>
          <w:iCs/>
          <w:i/>
        </w:rPr>
        <w:t xml:space="preserve">the Photographer</w:t>
      </w:r>
      <w:r>
        <w:t xml:space="preserve"> </w:t>
      </w:r>
      <w:r>
        <w:t xml:space="preserve">is essential in capturing this negotiation.</w:t>
      </w:r>
    </w:p>
    <w:p>
      <w:pPr>
        <w:pStyle w:val="BodyText"/>
      </w:pPr>
      <w:r>
        <w:t xml:space="preserve">&lt; h2 &gt; The Street as a Canvas</w:t>
      </w:r>
    </w:p>
    <w:p>
      <w:pPr>
        <w:pStyle w:val="BodyText"/>
      </w:pPr>
      <w:r>
        <w:t xml:space="preserve">&lt; p&gt;Montreal has long been celebrated for its street art culture. From the massive murals of the International Wall to the smaller, ephemeral stencils found in alleys, the city is an open-air gallery. This presents a specific challenge and opportunity for</w:t>
      </w:r>
      <w:r>
        <w:t xml:space="preserve"> </w:t>
      </w:r>
      <w:r>
        <w:rPr>
          <w:iCs/>
          <w:i/>
        </w:rPr>
        <w:t xml:space="preserve">the Photographer</w:t>
      </w:r>
      <w:r>
        <w:t xml:space="preserve">. The act of photographing street art is an act of preservation; much of this work is temporary. Therefore,</w:t>
      </w:r>
      <w:r>
        <w:t xml:space="preserve"> </w:t>
      </w:r>
      <w:r>
        <w:rPr>
          <w:iCs/>
          <w:i/>
        </w:rPr>
        <w:t xml:space="preserve">the Photographer</w:t>
      </w:r>
      <w:r>
        <w:t xml:space="preserve"> </w:t>
      </w:r>
      <w:r>
        <w:t xml:space="preserve">becomes the archivist of Montreal's fleeting cultural expressions.</w:t>
      </w:r>
    </w:p>
    <w:p>
      <w:pPr>
        <w:pStyle w:val="BodyText"/>
      </w:pPr>
      <w:r>
        <w:t xml:space="preserve">&lt; p&gt;In the context of</w:t>
      </w:r>
      <w:r>
        <w:t xml:space="preserve"> </w:t>
      </w:r>
      <w:r>
        <w:rPr>
          <w:bCs/>
          <w:b/>
        </w:rPr>
        <w:t xml:space="preserve">Canada Montreal</w:t>
      </w:r>
      <w:r>
        <w:t xml:space="preserve">, street photography intersects with themes of gentrification and public space rights. As neighborhoods like Mile End transform from working-class hubs to trendy districts, photographers document the displacement and adaptation. The Book Report emphasizes that contemporary photographers in Montreal often take a documentary approach, focusing on marginalized voices within the city's multicultural fabric. Whether it is photographing recent immigrants finding community in Little Italy or documenting the ongoing struggles of housing affordability,</w:t>
      </w:r>
      <w:r>
        <w:t xml:space="preserve"> </w:t>
      </w:r>
      <w:r>
        <w:rPr>
          <w:iCs/>
          <w:i/>
        </w:rPr>
        <w:t xml:space="preserve">the Photographer</w:t>
      </w:r>
      <w:r>
        <w:t xml:space="preserve"> </w:t>
      </w:r>
      <w:r>
        <w:t xml:space="preserve">acts as a witness to social change.</w:t>
      </w:r>
    </w:p>
    <w:p>
      <w:pPr>
        <w:pStyle w:val="BodyText"/>
      </w:pPr>
      <w:r>
        <w:t xml:space="preserve">&lt; h2 &gt; Contemporary Identity and Globalization</w:t>
      </w:r>
    </w:p>
    <w:p>
      <w:pPr>
        <w:pStyle w:val="BodyText"/>
      </w:pPr>
      <w:r>
        <w:t xml:space="preserve">&lt; p&gt;In recent years, the identity of</w:t>
      </w:r>
      <w:r>
        <w:t xml:space="preserve"> </w:t>
      </w:r>
      <w:r>
        <w:rPr>
          <w:iCs/>
          <w:i/>
        </w:rPr>
        <w:t xml:space="preserve">Canada Montreal</w:t>
      </w:r>
      <w:r>
        <w:t xml:space="preserve"> </w:t>
      </w:r>
      <w:r>
        <w:t xml:space="preserve">has shifted further toward globalization. The influx of diverse populations from Africa, Asia, the Middle East, and Latin America has reshaped the city's visual identity. Today's</w:t>
      </w:r>
      <w:r>
        <w:t xml:space="preserve"> </w:t>
      </w:r>
      <w:r>
        <w:rPr>
          <w:iCs/>
          <w:i/>
        </w:rPr>
        <w:t xml:space="preserve">the Photographer</w:t>
      </w:r>
      <w:r>
        <w:t xml:space="preserve"> </w:t>
      </w:r>
      <w:r>
        <w:t xml:space="preserve">is increasingly likely to be from one of these communities themselves. This shift brings new perspectives and narratives that challenge traditional Eurocentric views of Montreal history.</w:t>
      </w:r>
    </w:p>
    <w:p>
      <w:pPr>
        <w:pStyle w:val="BodyText"/>
      </w:pPr>
      <w:r>
        <w:t xml:space="preserve">&lt; p&gt;This Book Report notes a significant trend: the rise of self-representation. Artists such as those associated with the Montreal Camera Club or independent collectives are using digital platforms to share images that reflect their lived experiences. These photographers are not just capturing the city; they are critiquing it. They explore questions of belonging, hybridity, and memory. In</w:t>
      </w:r>
      <w:r>
        <w:t xml:space="preserve"> </w:t>
      </w:r>
      <w:r>
        <w:rPr>
          <w:bCs/>
          <w:b/>
        </w:rPr>
        <w:t xml:space="preserve">Canada Montreal</w:t>
      </w:r>
      <w:r>
        <w:t xml:space="preserve">, where debates about secularism and immigration policy are prominent, photography serves as a powerful medium for empathy and understanding.</w:t>
      </w:r>
    </w:p>
    <w:p>
      <w:pPr>
        <w:pStyle w:val="BodyText"/>
      </w:pPr>
      <w:r>
        <w:t xml:space="preserve">&lt; h2 &gt; Conclusion</w:t>
      </w:r>
    </w:p>
    <w:p>
      <w:pPr>
        <w:pStyle w:val="BodyText"/>
      </w:pPr>
      <w:r>
        <w:t xml:space="preserve">&lt; p&gt;In conclusion, the study of photography in this region reveals that</w:t>
      </w:r>
      <w:r>
        <w:t xml:space="preserve"> </w:t>
      </w:r>
      <w:r>
        <w:rPr>
          <w:iCs/>
          <w:i/>
        </w:rPr>
        <w:t xml:space="preserve">the Photographer</w:t>
      </w:r>
      <w:r>
        <w:t xml:space="preserve"> </w:t>
      </w:r>
      <w:r>
        <w:t xml:space="preserve">is far more than a technician operating a camera. In the specific context of</w:t>
      </w:r>
      <w:r>
        <w:t xml:space="preserve"> </w:t>
      </w:r>
      <w:r>
        <w:rPr>
          <w:bCs/>
          <w:b/>
        </w:rPr>
        <w:t xml:space="preserve">Canada Montreal</w:t>
      </w:r>
      <w:r>
        <w:t xml:space="preserve">, the photographer is an interpreter of complex social dynamics. Through the lens, they translate linguistic duality, climatic challenges, artistic movements, and demographic shifts into visual narratives that define the city.</w:t>
      </w:r>
    </w:p>
    <w:p>
      <w:pPr>
        <w:pStyle w:val="BodyText"/>
      </w:pPr>
      <w:r>
        <w:t xml:space="preserve">&lt; p&gt;The Book Report concludes that to truly understand Montreal's cultural evolution, one must study its photographic output. The images produced by</w:t>
      </w:r>
      <w:r>
        <w:t xml:space="preserve"> </w:t>
      </w:r>
      <w:r>
        <w:rPr>
          <w:iCs/>
          <w:i/>
        </w:rPr>
        <w:t xml:space="preserve">the Photographer</w:t>
      </w:r>
      <w:r>
        <w:t xml:space="preserve"> </w:t>
      </w:r>
      <w:r>
        <w:t xml:space="preserve">in</w:t>
      </w:r>
      <w:r>
        <w:t xml:space="preserve"> </w:t>
      </w:r>
      <w:r>
        <w:rPr>
          <w:bCs/>
          <w:b/>
        </w:rPr>
        <w:t xml:space="preserve">Canada Montreal</w:t>
      </w:r>
      <w:r>
        <w:t xml:space="preserve"> </w:t>
      </w:r>
      <w:r>
        <w:t xml:space="preserve">serve as historical documents, sociological critiques, and artistic expressions all at once. They remind us that a city is not just built of stone and steel, but of the stories we tell about it. As Montreal continues to evolve in the 21st century, the role of</w:t>
      </w:r>
      <w:r>
        <w:t xml:space="preserve"> </w:t>
      </w:r>
      <w:r>
        <w:rPr>
          <w:iCs/>
          <w:i/>
        </w:rPr>
        <w:t xml:space="preserve">the Photographer</w:t>
      </w:r>
      <w:r>
        <w:t xml:space="preserve"> </w:t>
      </w:r>
      <w:r>
        <w:t xml:space="preserve">remains vital in preserving its memory and shaping its future perception.</w:t>
      </w:r>
    </w:p>
    <w:p>
      <w:pPr>
        <w:pStyle w:val="BodyText"/>
      </w:pPr>
      <w:r>
        <w:t xml:space="preserve">&lt; h2 &gt; Key Takeaways</w:t>
      </w:r>
    </w:p>
    <w:p>
      <w:pPr>
        <w:pStyle w:val="BodyText"/>
      </w:pPr>
      <w:r>
        <w:t xml:space="preserve">&lt; ul&gt;</w:t>
      </w:r>
    </w:p>
    <w:p>
      <w:pPr>
        <w:pStyle w:val="BodyText"/>
      </w:pPr>
      <w:r>
        <w:t xml:space="preserve">The Photographer plays a crucial role in documenting linguistic and cultural duality.</w:t>
      </w:r>
    </w:p>
    <w:p>
      <w:pPr>
        <w:pStyle w:val="BodyText"/>
      </w:pPr>
      <w:r>
        <w:t xml:space="preserve">Landscape and weather significantly influence photographic aesthetics in Canada Montreal.</w:t>
      </w:r>
    </w:p>
    <w:p>
      <w:pPr>
        <w:pStyle w:val="BodyText"/>
      </w:pPr>
      <w:r>
        <w:t xml:space="preserve">&lt; p&gt;Street art photography serves as an archive of transient urban culture.</w:t>
      </w:r>
      <w:r>
        <w:br/>
      </w:r>
    </w:p>
    <w:p>
      <w:pPr>
        <w:pStyle w:val="BodyText"/>
      </w:pPr>
      <w:r>
        <w:t xml:space="preserve">Contemporary photography is increasingly driven by diverse, immigrant voices reflecting modern Montreal identity.</w:t>
      </w:r>
    </w:p>
    <w:p>
      <w:pPr>
        <w:pStyle w:val="BodyText"/>
      </w:pPr>
      <w:r>
        <w:t xml:space="preserve">&lt; div class= “highlight&amp;rdquo ;&gt;</w:t>
      </w:r>
    </w:p>
    <w:p>
      <w:pPr>
        <w:pStyle w:val="BodyText"/>
      </w:pPr>
      <w:r>
        <w:rPr>
          <w:iCs/>
          <w:i/>
        </w:rPr>
        <w:t xml:space="preserve">“Montreal is a city that photographs itself into existence.”</w:t>
      </w:r>
      <w:r>
        <w:t xml:space="preserve"> </w:t>
      </w:r>
      <w:r>
        <w:t xml:space="preserve">— Anonymous Montreal Art Critic</w:t>
      </w:r>
    </w:p>
    <w:p>
      <w:pPr>
        <w:pStyle w:val="BodyText"/>
      </w:pPr>
      <w:r>
        <w:t xml:space="preserve">© 2023 Book Report Series : Urban Photography Studies   |   Prepared for Academic Review in Canada Montreal</w:t>
      </w:r>
    </w:p>
    <w:p>
      <w:pPr>
        <w:pStyle w:val="BodyText"/>
      </w:pPr>
      <w:r>
        <w:t xml:space="preserve">&amp;</w:t>
      </w:r>
      <w:r>
        <w:t xml:space="preserve"> </w:t>
      </w:r>
      <w:r>
        <w:t xml:space="preserve">```html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the Context of Canada Montreal</dc:title>
  <dc:creator/>
  <dc:language>en</dc:language>
  <cp:keywords/>
  <dcterms:created xsi:type="dcterms:W3CDTF">2026-07-29T18:19:04Z</dcterms:created>
  <dcterms:modified xsi:type="dcterms:W3CDTF">2026-07-29T18:19:04Z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