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Toronto</w:t>
      </w:r>
    </w:p>
    <w:bookmarkStart w:id="20" w:name="title"/>
    <w:p>
      <w:pPr>
        <w:pStyle w:val="Heading3"/>
      </w:pPr>
      <w:r>
        <w:rPr>
          <w:bCs/>
          <w:b/>
        </w:rPr>
        <w:t xml:space="preserve">Title:</w:t>
      </w:r>
    </w:p>
    <w:p>
      <w:pPr>
        <w:pStyle w:val="FirstParagraph"/>
      </w:pPr>
      <w:r>
        <w:t xml:space="preserve">The Visual Narrative: A Book Report on "The Photographer"</w:t>
      </w:r>
    </w:p>
    <w:bookmarkEnd w:id="20"/>
    <w:bookmarkStart w:id="21" w:name="purpose"/>
    <w:p>
      <w:pPr>
        <w:pStyle w:val="Heading3"/>
      </w:pPr>
      <w:r>
        <w:rPr>
          <w:bCs/>
          <w:b/>
        </w:rPr>
        <w:t xml:space="preserve">Purpose:</w:t>
      </w:r>
    </w:p>
    <w:p>
      <w:pPr>
        <w:pStyle w:val="FirstParagraph"/>
      </w:pPr>
      <w:r>
        <w:t xml:space="preserve">To analyze the thematic depth of the book and its relevance to contemporary society, with a specific focus on its application and interpretation within the cultural landscape of Canada Toronto.</w:t>
      </w:r>
    </w:p>
    <w:bookmarkEnd w:id="21"/>
    <w:bookmarkStart w:id="30" w:name="Xcd76da554ddd9c85bd741d862c530c8303237a7"/>
    <w:p>
      <w:pPr>
        <w:pStyle w:val="Heading1"/>
      </w:pPr>
      <w:r>
        <w:t xml:space="preserve">The Visual Narrative: A Book Report on "The Photographer"</w:t>
      </w:r>
    </w:p>
    <w:p>
      <w:pPr>
        <w:pStyle w:val="FirstParagraph"/>
      </w:pPr>
      <w:r>
        <w:t xml:space="preserve">In the realm of graphic novels and visual storytelling, few works capture the intersection of history, trauma, and human resilience as effectively as</w:t>
      </w:r>
      <w:r>
        <w:t xml:space="preserve"> </w:t>
      </w:r>
      <w:r>
        <w:rPr>
          <w:iCs/>
          <w:i/>
        </w:rPr>
        <w:t xml:space="preserve">The Photographer</w:t>
      </w:r>
      <w:r>
        <w:t xml:space="preserve">. This book report serves to dissect the narrative arc of this seminal work while exploring its profound implications for readers in Canada Toronto. By examining how a</w:t>
      </w:r>
      <w:r>
        <w:t xml:space="preserve"> </w:t>
      </w:r>
      <w:r>
        <w:rPr>
          <w:bCs/>
          <w:b/>
        </w:rPr>
        <w:t xml:space="preserve">Photographer</w:t>
      </w:r>
      <w:r>
        <w:t xml:space="preserve"> </w:t>
      </w:r>
      <w:r>
        <w:t xml:space="preserve">documents reality during times of crisis, we uncover universal truths about memory and empathy that resonate deeply within the multicultural fabric of Canada Toronto.</w:t>
      </w:r>
    </w:p>
    <w:bookmarkStart w:id="22" w:name="introduction-the-medium-and-the-message"/>
    <w:p>
      <w:pPr>
        <w:pStyle w:val="Heading2"/>
      </w:pPr>
      <w:r>
        <w:t xml:space="preserve">Introduction: The Medium and the Message</w:t>
      </w:r>
    </w:p>
    <w:p>
      <w:pPr>
        <w:pStyle w:val="FirstParagraph"/>
      </w:pPr>
      <w:r>
        <w:t xml:space="preserve">The central theme of this book revolves around the role of a</w:t>
      </w:r>
      <w:r>
        <w:t xml:space="preserve"> </w:t>
      </w:r>
      <w:r>
        <w:rPr>
          <w:bCs/>
          <w:b/>
        </w:rPr>
        <w:t xml:space="preserve">Photographer</w:t>
      </w:r>
      <w:r>
        <w:t xml:space="preserve">. In a world increasingly dominated by digital imagery, where photographs are often consumed passively and discarded quickly, this narrative restores weight to the image. The protagonist, Dr. David Hume, is not merely an observer; he is an active participant in history through his lens. His camera becomes a tool of documentation that transcends language barriers and cultural divides.</w:t>
      </w:r>
    </w:p>
    <w:p>
      <w:pPr>
        <w:pStyle w:val="BodyText"/>
      </w:pPr>
      <w:r>
        <w:t xml:space="preserve">For a reader situated in Canada Toronto, understanding the significance of this medium is crucial. Canada Toronto stands as a beacon of diversity and humanitarian values globally. The city’s residents are accustomed to seeing images from conflict zones on their screens daily. However,</w:t>
      </w:r>
      <w:r>
        <w:t xml:space="preserve"> </w:t>
      </w:r>
      <w:r>
        <w:rPr>
          <w:iCs/>
          <w:i/>
        </w:rPr>
        <w:t xml:space="preserve">The Photographer</w:t>
      </w:r>
      <w:r>
        <w:t xml:space="preserve"> </w:t>
      </w:r>
      <w:r>
        <w:t xml:space="preserve">challenges the viewer to move beyond passive consumption and engage with the emotional reality behind each shutter click. It asks: What is our responsibility when we witness suffering through a lens?</w:t>
      </w:r>
    </w:p>
    <w:bookmarkEnd w:id="22"/>
    <w:bookmarkStart w:id="25" w:name="Xea548757bc644a755af0b709381795a710a555b"/>
    <w:p>
      <w:pPr>
        <w:pStyle w:val="Heading2"/>
      </w:pPr>
      <w:r>
        <w:t xml:space="preserve">Narrative Structure and Thematic Analysis</w:t>
      </w:r>
    </w:p>
    <w:p>
      <w:pPr>
        <w:pStyle w:val="FirstParagraph"/>
      </w:pPr>
      <w:r>
        <w:t xml:space="preserve">The book employs a non-linear narrative that alternates between the historical context of the Soviet-Afghan War and the personal journey of Dr. Hume. This structure mirrors the fragmented nature of memory itself. The illustrations are stark, realistic, and devoid of romanticization, which forces the reader to confront the harsh realities depicted.</w:t>
      </w:r>
    </w:p>
    <w:bookmarkStart w:id="23" w:name="the-role-of-documentation"/>
    <w:p>
      <w:pPr>
        <w:pStyle w:val="Heading3"/>
      </w:pPr>
      <w:r>
        <w:t xml:space="preserve">The Role of Documentation</w:t>
      </w:r>
    </w:p>
    <w:p>
      <w:pPr>
        <w:pStyle w:val="FirstParagraph"/>
      </w:pPr>
      <w:r>
        <w:t xml:space="preserve">A key aspect of this report is analyzing how the</w:t>
      </w:r>
      <w:r>
        <w:t xml:space="preserve"> </w:t>
      </w:r>
      <w:r>
        <w:rPr>
          <w:bCs/>
          <w:b/>
        </w:rPr>
        <w:t xml:space="preserve">Photographer</w:t>
      </w:r>
      <w:r>
        <w:t xml:space="preserve"> </w:t>
      </w:r>
      <w:r>
        <w:t xml:space="preserve">functions as a bridge between two vastly different worlds. In Afghanistan, he seeks to document human rights abuses for Doctors Without Borders (MSF). Yet, he finds himself embedded in the lives of local families, blurring the lines between observer and participant. This tension raises ethical questions about intervention versus documentation—a debate that remains highly relevant in today’s global discourse.</w:t>
      </w:r>
    </w:p>
    <w:bookmarkEnd w:id="23"/>
    <w:bookmarkStart w:id="24" w:name="empathy-across-borders"/>
    <w:p>
      <w:pPr>
        <w:pStyle w:val="Heading3"/>
      </w:pPr>
      <w:r>
        <w:t xml:space="preserve">Empathy Across Borders</w:t>
      </w:r>
    </w:p>
    <w:p>
      <w:pPr>
        <w:pStyle w:val="FirstParagraph"/>
      </w:pPr>
      <w:r>
        <w:t xml:space="preserve">The narrative demonstrates that empathy is not limited by geography or language. The bond formed between Dr. Hume and the Afghan villagers highlights a shared humanity that transcends political boundaries. This theme holds particular significance for Canada Toronto, a city known for its welcoming policies and strong refugee resettlement programs. Many residents in Canada Toronto have direct connections to communities affected by conflicts similar to those depicted in the book.</w:t>
      </w:r>
    </w:p>
    <w:bookmarkEnd w:id="24"/>
    <w:bookmarkEnd w:id="25"/>
    <w:bookmarkStart w:id="28" w:name="relevance-to-canada-toronto"/>
    <w:p>
      <w:pPr>
        <w:pStyle w:val="Heading2"/>
      </w:pPr>
      <w:r>
        <w:t xml:space="preserve">Relevance to Canada Toronto</w:t>
      </w:r>
    </w:p>
    <w:p>
      <w:pPr>
        <w:pStyle w:val="FirstParagraph"/>
      </w:pPr>
      <w:r>
        <w:t xml:space="preserve">To fully appreciate the impact of this book, one must consider its relevance within the specific socio-cultural context of Canada Toronto. The city is a microcosm of global diversity, with neighborhoods reflecting cultures from every corner of the world. For students, educators, and community leaders in Canada Toronto,</w:t>
      </w:r>
      <w:r>
        <w:t xml:space="preserve"> </w:t>
      </w:r>
      <w:r>
        <w:rPr>
          <w:iCs/>
          <w:i/>
        </w:rPr>
        <w:t xml:space="preserve">The Photographer</w:t>
      </w:r>
      <w:r>
        <w:t xml:space="preserve"> </w:t>
      </w:r>
      <w:r>
        <w:t xml:space="preserve">offers valuable insights into the experiences of refugees and immigrants.</w:t>
      </w:r>
    </w:p>
    <w:bookmarkStart w:id="26" w:name="educational-implications"/>
    <w:p>
      <w:pPr>
        <w:pStyle w:val="Heading3"/>
      </w:pPr>
      <w:r>
        <w:t xml:space="preserve">Educational Implications</w:t>
      </w:r>
    </w:p>
    <w:p>
      <w:pPr>
        <w:pStyle w:val="FirstParagraph"/>
      </w:pPr>
      <w:r>
        <w:t xml:space="preserve">In schools across Canada Toronto, this book can serve as a powerful educational tool. It encourages critical thinking about media representation and the ethics of photojournalism. Teachers in Canada Toronto can use it to facilitate discussions on immigration history, human rights, and the importance of preserving personal stories amidst larger geopolitical narratives.</w:t>
      </w:r>
    </w:p>
    <w:bookmarkEnd w:id="26"/>
    <w:bookmarkStart w:id="27" w:name="cultural-resonance"/>
    <w:p>
      <w:pPr>
        <w:pStyle w:val="Heading3"/>
      </w:pPr>
      <w:r>
        <w:t xml:space="preserve">Cultural Resonance</w:t>
      </w:r>
    </w:p>
    <w:p>
      <w:pPr>
        <w:pStyle w:val="FirstParagraph"/>
      </w:pPr>
      <w:r>
        <w:t xml:space="preserve">The artistic style of the book, which mimics realistic sketching and photography, appeals to a wide audience in Canada Toronto. Art galleries and cultural institutions in Canada Toronto often host exhibitions that explore similar themes of displacement and identity. Reading this book can enhance the appreciation of visual arts exhibited in local museums, providing context to the images displayed on gallery walls.</w:t>
      </w:r>
    </w:p>
    <w:bookmarkEnd w:id="27"/>
    <w:bookmarkEnd w:id="28"/>
    <w:bookmarkStart w:id="29" w:name="Xe0c64c744bc9e2c21e66ee5cff46fa136bf028d"/>
    <w:p>
      <w:pPr>
        <w:pStyle w:val="Heading2"/>
      </w:pPr>
      <w:r>
        <w:t xml:space="preserve">Conclusion: The Enduring Power of the Image</w:t>
      </w:r>
    </w:p>
    <w:p>
      <w:pPr>
        <w:pStyle w:val="FirstParagraph"/>
      </w:pPr>
      <w:r>
        <w:t xml:space="preserve">In conclusion,</w:t>
      </w:r>
      <w:r>
        <w:t xml:space="preserve"> </w:t>
      </w:r>
      <w:r>
        <w:rPr>
          <w:iCs/>
          <w:i/>
        </w:rPr>
        <w:t xml:space="preserve">The Photographer</w:t>
      </w:r>
      <w:r>
        <w:t xml:space="preserve"> </w:t>
      </w:r>
      <w:r>
        <w:t xml:space="preserve">is more than just a graphic novel; it is a testament to the enduring power of visual storytelling. It reminds us that every photograph represents a moment frozen in time, carrying with it the hopes, fears, and realities of those involved. For readers in Canada Toronto, this book serves as both an education and an inspiration.</w:t>
      </w:r>
    </w:p>
    <w:p>
      <w:pPr>
        <w:pStyle w:val="BodyText"/>
      </w:pPr>
      <w:r>
        <w:t xml:space="preserve">The city’s commitment to inclusivity and its position as a hub for international culture make it the ideal setting for engaging with such profound material. By studying how a</w:t>
      </w:r>
      <w:r>
        <w:t xml:space="preserve"> </w:t>
      </w:r>
      <w:r>
        <w:rPr>
          <w:bCs/>
          <w:b/>
        </w:rPr>
        <w:t xml:space="preserve">Photographer</w:t>
      </w:r>
      <w:r>
        <w:t xml:space="preserve"> </w:t>
      </w:r>
      <w:r>
        <w:t xml:space="preserve">navigates complex ethical landscapes, residents of Canada Toronto can better understand their own role in documenting and supporting global narratives. Whether used in academic settings or personal reflection, this book remains an essential read for anyone interested in the intersection of art, history, and humanity.</w:t>
      </w:r>
    </w:p>
    <w:p>
      <w:pPr>
        <w:pStyle w:val="BodyText"/>
      </w:pPr>
      <w:r>
        <w:t xml:space="preserve">Ultimately, the story of the Photographer teaches us that while technology changes, the fundamental human desire to be seen and understood remains constant. In Canada Toronto, as in any corner of the world, this message is vital for fostering a compassionate and informed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Canada Toronto</dc:title>
  <dc:creator/>
  <dc:language>en</dc:language>
  <cp:keywords/>
  <dcterms:created xsi:type="dcterms:W3CDTF">2026-07-29T02:51:12Z</dcterms:created>
  <dcterms:modified xsi:type="dcterms:W3CDTF">2026-07-29T02:51:12Z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