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Canada</w:t>
      </w:r>
      <w:r>
        <w:t xml:space="preserve"> </w:t>
      </w:r>
      <w:r>
        <w:t xml:space="preserve">Vancouver</w:t>
      </w:r>
    </w:p>
    <w:bookmarkStart w:id="28" w:name="Xc4a0483f8bc77bb588a8d5c6c20c666c7687a33"/>
    <w:p>
      <w:pPr>
        <w:pStyle w:val="Heading1"/>
      </w:pPr>
      <w:r>
        <w:t xml:space="preserve">The Captive Image: A Book Report on "Photographer" Through the Lens of Canada, Vancouver</w:t>
      </w:r>
    </w:p>
    <w:p>
      <w:pPr>
        <w:pStyle w:val="FirstParagraph"/>
      </w:pPr>
      <w:r>
        <w:rPr>
          <w:bCs/>
          <w:b/>
        </w:rPr>
        <w:t xml:space="preserve">Title:</w:t>
      </w:r>
      <w:r>
        <w:t xml:space="preserve"> </w:t>
      </w:r>
      <w:r>
        <w:t xml:space="preserve">Photographer: The Life and Work of an Artist (Fictional Composite Title for Context)</w:t>
      </w:r>
    </w:p>
    <w:p>
      <w:pPr>
        <w:pStyle w:val="BodyText"/>
      </w:pPr>
      <w:r>
        <w:rPr>
          <w:bCs/>
          <w:b/>
        </w:rPr>
        <w:t xml:space="preserve">Date:</w:t>
      </w:r>
      <w:r>
        <w:t xml:space="preserve"> </w:t>
      </w:r>
      <w:r>
        <w:t xml:space="preserve">October 26, 2023</w:t>
      </w:r>
    </w:p>
    <w:p>
      <w:pPr>
        <w:pStyle w:val="BodyText"/>
      </w:pPr>
      <w:r>
        <w:rPr>
          <w:bCs/>
          <w:b/>
        </w:rPr>
        <w:t xml:space="preserve">Subject:</w:t>
      </w:r>
      <w:r>
        <w:t xml:space="preserve">Literary Analysis &amp; Visual Culture in a Canadian Urban Context</w:t>
      </w:r>
    </w:p>
    <w:p>
      <w:r>
        <w:pict>
          <v:rect style="width:0;height:1.5pt" o:hralign="center" o:hrstd="t" o:hr="t"/>
        </w:pict>
      </w:r>
    </w:p>
    <w:bookmarkStart w:id="20" w:name="introduction"/>
    <w:p>
      <w:pPr>
        <w:pStyle w:val="Heading2"/>
      </w:pPr>
      <w:r>
        <w:t xml:space="preserve">Introduction</w:t>
      </w:r>
    </w:p>
    <w:p>
      <w:pPr>
        <w:pStyle w:val="FirstParagraph"/>
      </w:pPr>
      <w:r>
        <w:t xml:space="preserve">The book "Photographer" serves not merely as a biography or a technical manual, but as a profound exploration of how the act of seeing shapes reality. When analyzed through the specific cultural and geographical lens of</w:t>
      </w:r>
      <w:r>
        <w:t xml:space="preserve"> </w:t>
      </w:r>
      <w:r>
        <w:rPr>
          <w:bCs/>
          <w:b/>
        </w:rPr>
        <w:t xml:space="preserve">Canada Vancouver</w:t>
      </w:r>
      <w:r>
        <w:t xml:space="preserve">, the text reveals layers of meaning that are often invisible to readers outside this region. Vancouver is a city defined by its dramatic juxtapositions: steep urban mountains meeting vast oceans, dense concrete jungles nestled within temperate rainforests, and a population that is overwhelmingly diverse yet often feels isolated in its digital bubbles. This</w:t>
      </w:r>
      <w:r>
        <w:t xml:space="preserve"> </w:t>
      </w:r>
      <w:r>
        <w:rPr>
          <w:bCs/>
          <w:b/>
        </w:rPr>
        <w:t xml:space="preserve">Book Report</w:t>
      </w:r>
      <w:r>
        <w:t xml:space="preserve"> </w:t>
      </w:r>
      <w:r>
        <w:t xml:space="preserve">aims to dissect the central themes of the text, evaluating how it portrays the role of the</w:t>
      </w:r>
      <w:r>
        <w:t xml:space="preserve"> </w:t>
      </w:r>
      <w:r>
        <w:rPr>
          <w:iCs/>
          <w:i/>
        </w:rPr>
        <w:t xml:space="preserve">photographer</w:t>
      </w:r>
      <w:r>
        <w:t xml:space="preserve"> </w:t>
      </w:r>
      <w:r>
        <w:t xml:space="preserve">as both an observer and a creator within this unique Canadian coastal ecosystem.</w:t>
      </w:r>
    </w:p>
    <w:bookmarkEnd w:id="20"/>
    <w:bookmarkStart w:id="21" w:name="the-role-of-light-in-a-grey-city"/>
    <w:p>
      <w:pPr>
        <w:pStyle w:val="Heading2"/>
      </w:pPr>
      <w:r>
        <w:t xml:space="preserve">The Role of Light in a Grey City</w:t>
      </w:r>
    </w:p>
    <w:p>
      <w:pPr>
        <w:pStyle w:val="FirstParagraph"/>
      </w:pPr>
      <w:r>
        <w:t xml:space="preserve">A significant portion of "Photographer" is dedicated to the technical and philosophical aspects of light. For the reader situated in other parts of North America, these chapters may seem abstract. However, for anyone who has walked the seawall or climbed Grouse Mountain during the winter months, the descriptions resonate with visceral accuracy. The author emphasizes that a true</w:t>
      </w:r>
      <w:r>
        <w:t xml:space="preserve"> </w:t>
      </w:r>
      <w:r>
        <w:rPr>
          <w:bCs/>
          <w:b/>
        </w:rPr>
        <w:t xml:space="preserve">photographer</w:t>
      </w:r>
      <w:r>
        <w:t xml:space="preserve"> </w:t>
      </w:r>
      <w:r>
        <w:t xml:space="preserve">does not just capture light but interprets its mood.</w:t>
      </w:r>
    </w:p>
    <w:p>
      <w:pPr>
        <w:pStyle w:val="BlockText"/>
      </w:pPr>
      <w:r>
        <w:t xml:space="preserve">"In Vancouver, light is not a constant; it is a transient guest. It slips behind clouds with an apology and returns with the subtlety of watercolor on wet paper."</w:t>
      </w:r>
    </w:p>
    <w:p>
      <w:pPr>
        <w:pStyle w:val="FirstParagraph"/>
      </w:pPr>
      <w:r>
        <w:t xml:space="preserve">This quote encapsulates the central tension in the book: the struggle to preserve moments that are inherently ephemeral. The</w:t>
      </w:r>
      <w:r>
        <w:t xml:space="preserve"> </w:t>
      </w:r>
      <w:r>
        <w:rPr>
          <w:bCs/>
          <w:b/>
        </w:rPr>
        <w:t xml:space="preserve">Book Report</w:t>
      </w:r>
      <w:r>
        <w:t xml:space="preserve"> </w:t>
      </w:r>
      <w:r>
        <w:t xml:space="preserve">highlights this section as crucial for understanding why Vancouver’s visual identity is so distinct. The perpetual grey skies and soft, diffused lighting create a natural filter that changes how images are composed. The text argues that a</w:t>
      </w:r>
      <w:r>
        <w:t xml:space="preserve"> </w:t>
      </w:r>
      <w:r>
        <w:rPr>
          <w:iCs/>
          <w:i/>
        </w:rPr>
        <w:t xml:space="preserve">photographer</w:t>
      </w:r>
      <w:r>
        <w:t xml:space="preserve"> </w:t>
      </w:r>
      <w:r>
        <w:t xml:space="preserve">in this region must develop a sensitivity to low-contrast environments, learning to find depth where others see only flatness.</w:t>
      </w:r>
    </w:p>
    <w:bookmarkEnd w:id="21"/>
    <w:bookmarkStart w:id="22" w:name="the-urban-landscape-as-character"/>
    <w:p>
      <w:pPr>
        <w:pStyle w:val="Heading2"/>
      </w:pPr>
      <w:r>
        <w:t xml:space="preserve">The Urban Landscape as Character</w:t>
      </w:r>
    </w:p>
    <w:p>
      <w:pPr>
        <w:pStyle w:val="FirstParagraph"/>
      </w:pPr>
      <w:r>
        <w:t xml:space="preserve">The narrative structure of the book follows the life of its protagonist, but it also treats Vancouver itself as a living character. The author meticulously documents neighborhoods from Gastown’s cobblestones to Kitsilano’s beaches. This attention to place is vital because, in Canada Vancouver, urban planning and nature are in constant negotiation. The</w:t>
      </w:r>
      <w:r>
        <w:t xml:space="preserve"> </w:t>
      </w:r>
      <w:r>
        <w:rPr>
          <w:bCs/>
          <w:b/>
        </w:rPr>
        <w:t xml:space="preserve">photographer</w:t>
      </w:r>
      <w:r>
        <w:t xml:space="preserve"> </w:t>
      </w:r>
      <w:r>
        <w:t xml:space="preserve">described in the text acts as the mediator between these two forces.</w:t>
      </w:r>
    </w:p>
    <w:p>
      <w:pPr>
        <w:pStyle w:val="BodyText"/>
      </w:pPr>
      <w:r>
        <w:t xml:space="preserve">The book details several key scenes where the protagonist attempts to capture the essence of Rapid growth versus preservation. For instance, there is a poignant description of photographing an old-growth forest stand slated for development. Here, the text moves beyond mere aesthetics into political commentary. The</w:t>
      </w:r>
      <w:r>
        <w:t xml:space="preserve"> </w:t>
      </w:r>
      <w:r>
        <w:rPr>
          <w:iCs/>
          <w:i/>
        </w:rPr>
        <w:t xml:space="preserve">photographer</w:t>
      </w:r>
      <w:r>
        <w:t xml:space="preserve"> </w:t>
      </w:r>
      <w:r>
        <w:t xml:space="preserve">becomes a witness to loss, and the camera becomes a tool for advocacy. This aligns with contemporary discussions in Canadian art history regarding environmental stewardship.</w:t>
      </w:r>
    </w:p>
    <w:bookmarkEnd w:id="22"/>
    <w:bookmarkStart w:id="24" w:name="diversity-and-identity-in-frame"/>
    <w:p>
      <w:pPr>
        <w:pStyle w:val="Heading2"/>
      </w:pPr>
      <w:r>
        <w:t xml:space="preserve">Diversity and Identity in Frame</w:t>
      </w:r>
    </w:p>
    <w:p>
      <w:pPr>
        <w:pStyle w:val="FirstParagraph"/>
      </w:pPr>
      <w:r>
        <w:t xml:space="preserve">Vancouver is frequently cited as one of the most multicultural cities on the planet. The book "Photographer" addresses this theme by exploring how identity is constructed through visual representation. The protagonist interacts with subjects from various ethnic backgrounds, challenging the stereotypical portrayal of Canada’s west coast.</w:t>
      </w:r>
    </w:p>
    <w:p>
      <w:pPr>
        <w:pStyle w:val="BodyText"/>
      </w:pPr>
      <w:r>
        <w:t xml:space="preserve">The text argues that a skilled</w:t>
      </w:r>
      <w:r>
        <w:t xml:space="preserve"> </w:t>
      </w:r>
      <w:r>
        <w:rPr>
          <w:bCs/>
          <w:b/>
        </w:rPr>
        <w:t xml:space="preserve">photographer</w:t>
      </w:r>
      <w:r>
        <w:t xml:space="preserve"> </w:t>
      </w:r>
      <w:r>
        <w:t xml:space="preserve">must move beyond the tourist gaze. Instead of capturing only postcard-perfect images of mountains and bridges, the true artist seeks out the human stories embedded in the urban fabric. Whether it is a fisherman in Steveston or a tech worker in Yaletown, the book suggests that diversity is not just a demographic statistic but a visual texture that enriches every frame.</w:t>
      </w:r>
    </w:p>
    <w:bookmarkStart w:id="23" w:name="key-themes-identified"/>
    <w:p>
      <w:pPr>
        <w:pStyle w:val="Heading3"/>
      </w:pPr>
      <w:r>
        <w:t xml:space="preserve">Key Themes Identified:</w:t>
      </w:r>
    </w:p>
    <w:p>
      <w:pPr>
        <w:numPr>
          <w:ilvl w:val="0"/>
          <w:numId w:val="1001"/>
        </w:numPr>
        <w:pStyle w:val="Compact"/>
      </w:pPr>
      <w:r>
        <w:rPr>
          <w:bCs/>
          <w:b/>
        </w:rPr>
        <w:t xml:space="preserve">Ephemerality:</w:t>
      </w:r>
    </w:p>
    <w:p>
      <w:pPr>
        <w:numPr>
          <w:ilvl w:val="0"/>
          <w:numId w:val="1001"/>
        </w:numPr>
        <w:pStyle w:val="Compact"/>
      </w:pPr>
      <w:r>
        <w:rPr>
          <w:bCs/>
          <w:b/>
        </w:rPr>
        <w:t xml:space="preserve">Juxtaposition:</w:t>
      </w:r>
    </w:p>
    <w:p>
      <w:pPr>
        <w:numPr>
          <w:ilvl w:val="0"/>
          <w:numId w:val="1001"/>
        </w:numPr>
        <w:pStyle w:val="Compact"/>
      </w:pPr>
      <w:r>
        <w:t xml:space="preserve">Ethnography:</w:t>
      </w:r>
      <w:r>
        <w:rPr>
          <w:iCs/>
          <w:i/>
        </w:rPr>
        <w:t xml:space="preserve">The ethical responsibility of the</w:t>
      </w:r>
      <w:r>
        <w:t xml:space="preserve">photographer when documenting diverse communities.</w:t>
      </w:r>
    </w:p>
    <w:bookmarkEnd w:id="23"/>
    <w:bookmarkEnd w:id="24"/>
    <w:bookmarkStart w:id="25" w:name="critical-analysis-the-canadian-context"/>
    <w:p>
      <w:pPr>
        <w:pStyle w:val="Heading2"/>
      </w:pPr>
      <w:r>
        <w:t xml:space="preserve">Critical Analysis: The Canadian Context</w:t>
      </w:r>
    </w:p>
    <w:p>
      <w:pPr>
        <w:pStyle w:val="FirstParagraph"/>
      </w:pPr>
      <w:r>
        <w:t xml:space="preserve">To fully appreciate "Photographer," one must understand its specific relevance to Canada Vancouver. In larger metropolitan centers like New York or London, the pace of life often dictates the rhythm of photography—fast, frantic, and immediate. In contrast, the book suggests that in Vancouver, there is a slower cadence imposed by geography and weather. The</w:t>
      </w:r>
      <w:r>
        <w:t xml:space="preserve"> </w:t>
      </w:r>
      <w:r>
        <w:rPr>
          <w:bCs/>
          <w:b/>
        </w:rPr>
        <w:t xml:space="preserve">Book Report</w:t>
      </w:r>
      <w:r>
        <w:t xml:space="preserve"> </w:t>
      </w:r>
      <w:r>
        <w:t xml:space="preserve">posits that this slowness allows for deeper engagement with subjects.</w:t>
      </w:r>
    </w:p>
    <w:p>
      <w:pPr>
        <w:pStyle w:val="BodyText"/>
      </w:pPr>
      <w:r>
        <w:t xml:space="preserve">The author critiques the "Instagrammability" of modern tourism in Vancouver. They argue that when everyone photographs the same reflection of Mount Baker in False Creek, the unique perspective of the</w:t>
      </w:r>
      <w:r>
        <w:t xml:space="preserve"> </w:t>
      </w:r>
      <w:r>
        <w:rPr>
          <w:iCs/>
          <w:i/>
        </w:rPr>
        <w:t xml:space="preserve">photographer</w:t>
      </w:r>
      <w:r>
        <w:t xml:space="preserve"> </w:t>
      </w:r>
      <w:r>
        <w:t xml:space="preserve">is lost. The book advocates for a return to intentional composition, urging readers to look past surface-level beauty.</w:t>
      </w:r>
    </w:p>
    <w:bookmarkEnd w:id="25"/>
    <w:bookmarkStart w:id="27" w:name="conclusion"/>
    <w:p>
      <w:pPr>
        <w:pStyle w:val="Heading2"/>
      </w:pPr>
      <w:r>
        <w:t xml:space="preserve">Conclusion</w:t>
      </w:r>
    </w:p>
    <w:p>
      <w:pPr>
        <w:pStyle w:val="FirstParagraph"/>
      </w:pPr>
      <w:r>
        <w:t xml:space="preserve">In conclusion, "Photographer" is more than a narrative about an individual’s career; it is a meditation on how we see our world. For readers in Canada Vancouver, the book offers a mirror reflecting their own environment with new clarity. It challenges them to look beyond the familiar skyline and appreciate the intricate interplay of light, culture, and nature that defines their home.</w:t>
      </w:r>
    </w:p>
    <w:p>
      <w:pPr>
        <w:pStyle w:val="BodyText"/>
      </w:pPr>
      <w:r>
        <w:t xml:space="preserve">The central message is clear: a</w:t>
      </w:r>
      <w:r>
        <w:t xml:space="preserve"> </w:t>
      </w:r>
      <w:r>
        <w:rPr>
          <w:bCs/>
          <w:b/>
        </w:rPr>
        <w:t xml:space="preserve">photographer</w:t>
      </w:r>
      <w:r>
        <w:t xml:space="preserve"> </w:t>
      </w:r>
      <w:r>
        <w:t xml:space="preserve">is not defined by their equipment but by their empathy and patience. In a city like Vancouver, where nature constantly intrudes upon the urban landscape, this patience is essential. The book serves as both an inspiration for aspiring artists and a validation of the visual culture that already exists within Canada’s vibrant coastal communities.</w:t>
      </w:r>
    </w:p>
    <w:p>
      <w:pPr>
        <w:pStyle w:val="BodyText"/>
      </w:pPr>
      <w:r>
        <w:t xml:space="preserve">For students of photography, urban studies, or Canadian literature, this text is indispensable. It reminds us that every image we capture is a negotiation between ourselves and the world around us. In Vancouver, that world is particularly demanding and beautiful.</w:t>
      </w:r>
    </w:p>
    <w:p>
      <w:r>
        <w:pict>
          <v:rect style="width:0;height:1.5pt" o:hralign="center" o:hrstd="t" o:hr="t"/>
        </w:pict>
      </w:r>
    </w:p>
    <w:bookmarkStart w:id="26" w:name="recommendations-for-further-reading"/>
    <w:p>
      <w:pPr>
        <w:pStyle w:val="Heading3"/>
      </w:pPr>
      <w:r>
        <w:t xml:space="preserve">Recommendations for Further Reading</w:t>
      </w:r>
    </w:p>
    <w:p>
      <w:pPr>
        <w:numPr>
          <w:ilvl w:val="0"/>
          <w:numId w:val="1002"/>
        </w:numPr>
        <w:pStyle w:val="Compact"/>
      </w:pPr>
      <w:r>
        <w:t xml:space="preserve">"The Gift" by Richard Sennett (For urban sociology context)</w:t>
      </w:r>
    </w:p>
    <w:p>
      <w:pPr>
        <w:numPr>
          <w:ilvl w:val="0"/>
          <w:numId w:val="1002"/>
        </w:numPr>
        <w:pStyle w:val="Compact"/>
      </w:pPr>
      <w:r>
        <w:t xml:space="preserve">"Canadian Photography" edited by various authors</w:t>
      </w:r>
    </w:p>
    <w:p>
      <w:pPr>
        <w:numPr>
          <w:ilvl w:val="0"/>
          <w:numId w:val="1002"/>
        </w:numPr>
        <w:pStyle w:val="Compact"/>
      </w:pPr>
      <w:r>
        <w:t xml:space="preserve">Educational materials on the history of British Columbia’s landscape art.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Photographer in Canada Vancouver</dc:title>
  <dc:creator/>
  <dc:language>en</dc:language>
  <cp:keywords/>
  <dcterms:created xsi:type="dcterms:W3CDTF">2026-07-29T10:36:41Z</dcterms:created>
  <dcterms:modified xsi:type="dcterms:W3CDTF">2026-07-29T10:36:41Z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