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a9ece85d442fdb6134862765c9a341fbfc5c365"/>
    <w:p>
      <w:pPr>
        <w:pStyle w:val="Heading1"/>
      </w:pPr>
      <w:r>
        <w:t xml:space="preserve">A Photographic Journey Through Modernity and Tradition</w:t>
      </w:r>
    </w:p>
    <w:bookmarkStart w:id="31" w:name="X336bc390ca9c64d3d5725ec8eafccd6b4e9ae3c"/>
    <w:p>
      <w:pPr>
        <w:pStyle w:val="Heading2"/>
      </w:pPr>
      <w:r>
        <w:t xml:space="preserve">A Book Report on "Photographer" Analyzed Through the Lens of China Guangzhou</w:t>
      </w:r>
    </w:p>
    <w:p>
      <w:pPr>
        <w:pStyle w:val="FirstParagraph"/>
      </w:pPr>
      <w:r>
        <w:t xml:space="preserve">In the vast tapestry of literary and visual exploration, few mediums capture the essence of human experience as vividly as photography. The subject matter at hand, referred to here simply yet profoundly as "Photographer," invites readers to delve into a narrative that transcends mere snapshots. Instead, it offers a critical examination of how images shape our perception of reality, identity, and culture. When we consider the specific context of</w:t>
      </w:r>
      <w:r>
        <w:t xml:space="preserve"> </w:t>
      </w:r>
      <w:r>
        <w:rPr>
          <w:bCs/>
          <w:b/>
        </w:rPr>
        <w:t xml:space="preserve">China Guangzhou</w:t>
      </w:r>
      <w:r>
        <w:t xml:space="preserve">, this Book Report takes on an additional layer of significance. Guangzhou, one of the most vibrant and historically rich cities in southern China, serves as a dynamic backdrop that contrasts traditional heritage with rapid modernization. This report aims to explore the thematic elements presented in "Photographer," analyzing how the art form interacts with the unique socio-cultural landscape of</w:t>
      </w:r>
      <w:r>
        <w:t xml:space="preserve"> </w:t>
      </w:r>
      <w:r>
        <w:rPr>
          <w:bCs/>
          <w:b/>
        </w:rPr>
        <w:t xml:space="preserve">China Guangzhou</w:t>
      </w:r>
      <w:r>
        <w:t xml:space="preserve">, thereby providing a comprehensive understanding of both the book and its potential application or relevance in this bustling metropolis.</w:t>
      </w:r>
    </w:p>
    <w:p>
      <w:pPr>
        <w:pStyle w:val="BodyText"/>
      </w:pPr>
      <w:r>
        <w:t xml:space="preserve">The importance of addressing all three core aspects—</w:t>
      </w:r>
      <w:r>
        <w:rPr>
          <w:bCs/>
          <w:b/>
        </w:rPr>
        <w:t xml:space="preserve">Book Report</w:t>
      </w:r>
      <w:r>
        <w:t xml:space="preserve">,</w:t>
      </w:r>
      <w:r>
        <w:t xml:space="preserve"> </w:t>
      </w:r>
      <w:r>
        <w:rPr>
          <w:bCs/>
          <w:b/>
        </w:rPr>
        <w:t xml:space="preserve">Photographer</w:t>
      </w:r>
      <w:r>
        <w:t xml:space="preserve">, and</w:t>
      </w:r>
      <w:r>
        <w:t xml:space="preserve"> </w:t>
      </w:r>
      <w:r>
        <w:rPr>
          <w:bCs/>
          <w:b/>
        </w:rPr>
        <w:t xml:space="preserve">China Guangzhou</w:t>
      </w:r>
      <w:r>
        <w:t xml:space="preserve">—cannot be overstated. A mere summary would fail to capture the depth required for an academic or professional review. Therefore, this document is structured to provide a detailed critique, a contextual analysis focusing on the city of Guangzhou, and a broader reflection on the role of photography in documenting societal changes. By intertwining these elements, we create a holistic view that honors the literary work while grounding it in real-world geographical and cultural relevance.</w:t>
      </w:r>
    </w:p>
    <w:bookmarkStart w:id="22" w:name="summary-of-photographer"/>
    <w:p>
      <w:pPr>
        <w:pStyle w:val="Heading3"/>
      </w:pPr>
      <w:r>
        <w:t xml:space="preserve">Summary of "Photographer"</w:t>
      </w:r>
    </w:p>
    <w:bookmarkStart w:id="20" w:name="narrative-overview"/>
    <w:p>
      <w:pPr>
        <w:pStyle w:val="Heading4"/>
      </w:pPr>
      <w:r>
        <w:t xml:space="preserve">Narrative Overview</w:t>
      </w:r>
    </w:p>
    <w:p>
      <w:pPr>
        <w:pStyle w:val="FirstParagraph"/>
      </w:pPr>
      <w:r>
        <w:t xml:space="preserve">The book "Photographer" is not merely a collection of tips on how to use a camera; it is a narrative-driven exploration of the photographer's journey. The text typically follows protagonists who use their cameras as tools for truth-seeking, memory preservation, and social commentary. In many iterations of stories titled or themed around the life of a</w:t>
      </w:r>
      <w:r>
        <w:t xml:space="preserve"> </w:t>
      </w:r>
      <w:r>
        <w:rPr>
          <w:bCs/>
          <w:b/>
        </w:rPr>
        <w:t xml:space="preserve">Photographer</w:t>
      </w:r>
      <w:r>
        <w:t xml:space="preserve">, the central conflict arises from the tension between what is seen and what is hidden. The narrative often unfolds through a series of vignettes or chapters that mirror different photographic techniques—such as exposure, focus, and framing—to metaphorically represent emotional states and societal pressures.</w:t>
      </w:r>
    </w:p>
    <w:p>
      <w:pPr>
        <w:pStyle w:val="BodyText"/>
      </w:pPr>
      <w:r>
        <w:t xml:space="preserve">In the context of our analysis, the book emphasizes how a</w:t>
      </w:r>
      <w:r>
        <w:t xml:space="preserve"> </w:t>
      </w:r>
      <w:r>
        <w:rPr>
          <w:bCs/>
          <w:b/>
        </w:rPr>
        <w:t xml:space="preserve">Photographer</w:t>
      </w:r>
      <w:r>
        <w:t xml:space="preserve"> </w:t>
      </w:r>
      <w:r>
        <w:t xml:space="preserve">acts as an observer who is simultaneously part of and detached from the world they document. This duality is crucial for understanding the human condition. The plot often involves capturing moments that are fleeting, thereby immortalizing them against the erosion of time. Whether it is documenting a war-torn landscape, a quiet family gathering, or an urban street scene, the act of photography in this book is portrayed as an ethical responsibility.</w:t>
      </w:r>
    </w:p>
    <w:bookmarkEnd w:id="20"/>
    <w:bookmarkStart w:id="21" w:name="key-themes"/>
    <w:p>
      <w:pPr>
        <w:pStyle w:val="Heading4"/>
      </w:pPr>
      <w:r>
        <w:t xml:space="preserve">Key Themes</w:t>
      </w:r>
    </w:p>
    <w:p>
      <w:pPr>
        <w:numPr>
          <w:ilvl w:val="0"/>
          <w:numId w:val="1001"/>
        </w:numPr>
        <w:pStyle w:val="Compact"/>
      </w:pPr>
      <w:r>
        <w:rPr>
          <w:bCs/>
          <w:b/>
        </w:rPr>
        <w:t xml:space="preserve">The Ethics of Observation:</w:t>
      </w:r>
      <w:r>
        <w:t xml:space="preserve"> </w:t>
      </w:r>
      <w:r>
        <w:t xml:space="preserve">The book raises questions about consent and the right to privacy. It challenges the reader to consider whether a photographer has the moral authority to capture someone’s suffering or joy without their explicit knowledge.</w:t>
      </w:r>
    </w:p>
    <w:p>
      <w:pPr>
        <w:numPr>
          <w:ilvl w:val="0"/>
          <w:numId w:val="1001"/>
        </w:numPr>
        <w:pStyle w:val="Compact"/>
      </w:pPr>
      <w:r>
        <w:rPr>
          <w:bCs/>
          <w:b/>
        </w:rPr>
        <w:t xml:space="preserve">The Passage of Time:</w:t>
      </w:r>
      <w:r>
        <w:t xml:space="preserve"> </w:t>
      </w:r>
      <w:r>
        <w:t xml:space="preserve">Photography is inherently tied to memory. The text explores how images serve as anchors in a changing world, preserving moments that would otherwise vanish into obscurity.</w:t>
      </w:r>
    </w:p>
    <w:p>
      <w:pPr>
        <w:numPr>
          <w:ilvl w:val="0"/>
          <w:numId w:val="1001"/>
        </w:numPr>
        <w:pStyle w:val="Compact"/>
      </w:pPr>
      <w:r>
        <w:rPr>
          <w:bCs/>
          <w:b/>
        </w:rPr>
        <w:t xml:space="preserve">Cultural Identity:</w:t>
      </w:r>
      <w:r>
        <w:t xml:space="preserve"> </w:t>
      </w:r>
      <w:r>
        <w:t xml:space="preserve">Particularly relevant to the context of</w:t>
      </w:r>
      <w:r>
        <w:t xml:space="preserve"> </w:t>
      </w:r>
      <w:r>
        <w:rPr>
          <w:bCs/>
          <w:b/>
        </w:rPr>
        <w:t xml:space="preserve">China Guangzhou</w:t>
      </w:r>
      <w:r>
        <w:t xml:space="preserve">, the book discusses how local traditions are documented and transformed by global influences. It highlights the struggle to maintain cultural authenticity in an era of rapid modernization.</w:t>
      </w:r>
    </w:p>
    <w:bookmarkEnd w:id="21"/>
    <w:bookmarkEnd w:id="22"/>
    <w:bookmarkStart w:id="25" w:name="the-intersection-with-china-guangzhou"/>
    <w:p>
      <w:pPr>
        <w:pStyle w:val="Heading3"/>
      </w:pPr>
      <w:r>
        <w:t xml:space="preserve">The Intersection with China Guangzhou</w:t>
      </w:r>
    </w:p>
    <w:p>
      <w:pPr>
        <w:pStyle w:val="FirstParagraph"/>
      </w:pPr>
      <w:r>
        <w:t xml:space="preserve">To fully appreciate the implications of "Photographer," one must situate it within the specific environment of</w:t>
      </w:r>
      <w:r>
        <w:t xml:space="preserve"> </w:t>
      </w:r>
      <w:r>
        <w:rPr>
          <w:bCs/>
          <w:b/>
        </w:rPr>
        <w:t xml:space="preserve">China Guangzhou</w:t>
      </w:r>
      <w:r>
        <w:t xml:space="preserve">. As a gateway city for over two millennia, Guangzhou is a place where ancient Lingnan culture meets cutting-edge technology. It is the birthplace of modern China's reform and opening-up policies, making it a living laboratory for change. For any</w:t>
      </w:r>
      <w:r>
        <w:t xml:space="preserve"> </w:t>
      </w:r>
      <w:r>
        <w:rPr>
          <w:bCs/>
          <w:b/>
        </w:rPr>
        <w:t xml:space="preserve">Book Report</w:t>
      </w:r>
      <w:r>
        <w:t xml:space="preserve"> </w:t>
      </w:r>
      <w:r>
        <w:t xml:space="preserve">discussing visual narratives, Guangzhou offers an unparalleled canvas.</w:t>
      </w:r>
    </w:p>
    <w:bookmarkStart w:id="23" w:name="modernization-vs.-tradition"/>
    <w:p>
      <w:pPr>
        <w:pStyle w:val="Heading4"/>
      </w:pPr>
      <w:r>
        <w:t xml:space="preserve">Modernization vs. Tradition</w:t>
      </w:r>
    </w:p>
    <w:p>
      <w:pPr>
        <w:pStyle w:val="FirstParagraph"/>
      </w:pPr>
      <w:r>
        <w:t xml:space="preserve">The skyline of Guangzhou is dominated by the Canton Tower and the Zhujiang New Town financial district, symbols of economic prowess. Yet, just kilometers away lie the narrow alleys of Shamian Island and traditional Xiguan houses. This juxtaposition provides a rich field for photographic exploration. A</w:t>
      </w:r>
      <w:r>
        <w:t xml:space="preserve"> </w:t>
      </w:r>
      <w:r>
        <w:rPr>
          <w:bCs/>
          <w:b/>
        </w:rPr>
        <w:t xml:space="preserve">Photographer</w:t>
      </w:r>
      <w:r>
        <w:t xml:space="preserve"> </w:t>
      </w:r>
      <w:r>
        <w:t xml:space="preserve">in Guangzhou captures not just buildings, but the friction between old and new. The book "Photographer" suggests that such environments test the limits of visual storytelling, requiring the artist to navigate complex social narratives.</w:t>
      </w:r>
    </w:p>
    <w:p>
      <w:pPr>
        <w:pStyle w:val="BodyText"/>
      </w:pPr>
      <w:r>
        <w:t xml:space="preserve">In</w:t>
      </w:r>
      <w:r>
        <w:t xml:space="preserve"> </w:t>
      </w:r>
      <w:r>
        <w:rPr>
          <w:bCs/>
          <w:b/>
        </w:rPr>
        <w:t xml:space="preserve">China Guangzhou</w:t>
      </w:r>
      <w:r>
        <w:t xml:space="preserve">, festivals like the Spring Festival Flower Fair bring thousands together in public spaces. These events are vibrant, colorful, and chaotic—ideal subjects for photography. However, they also require sensitivity to capture the genuine emotions of participants rather than just staging scenes. The book’s teachings on composition and lighting must be applied with cultural respect, acknowledging that in a diverse metropolis like Guangzhou, every image carries weight.</w:t>
      </w:r>
    </w:p>
    <w:bookmarkEnd w:id="23"/>
    <w:bookmarkStart w:id="24" w:name="social-documentary-in-an-urban-setting"/>
    <w:p>
      <w:pPr>
        <w:pStyle w:val="Heading4"/>
      </w:pPr>
      <w:r>
        <w:t xml:space="preserve">Social Documentary in an Urban Setting</w:t>
      </w:r>
    </w:p>
    <w:p>
      <w:pPr>
        <w:pStyle w:val="FirstParagraph"/>
      </w:pPr>
      <w:r>
        <w:t xml:space="preserve">The rise of street photography in cities like Guangzhou has gained momentum. Young artists document the lives of migrant workers, the evolution of food culture (from dim sum stalls to fusion cuisine), and the digital lifestyle of Gen Z. The book "Photographer" provides a framework for understanding these dynamics. It argues that true photography is about empathy. In</w:t>
      </w:r>
      <w:r>
        <w:t xml:space="preserve"> </w:t>
      </w:r>
      <w:r>
        <w:rPr>
          <w:bCs/>
          <w:b/>
        </w:rPr>
        <w:t xml:space="preserve">China Guangzhou</w:t>
      </w:r>
      <w:r>
        <w:t xml:space="preserve">, this empathy translates into documenting how globalization affects local communities. For instance, capturing the transformation of Liwan District offers insights into urban renewal and its impact on residents' daily lives.</w:t>
      </w:r>
    </w:p>
    <w:bookmarkEnd w:id="24"/>
    <w:bookmarkEnd w:id="25"/>
    <w:bookmarkStart w:id="29" w:name="critical-evaluation-and-relevance"/>
    <w:p>
      <w:pPr>
        <w:pStyle w:val="Heading3"/>
      </w:pPr>
      <w:r>
        <w:t xml:space="preserve">Critical Evaluation and Relevance</w:t>
      </w:r>
    </w:p>
    <w:bookmarkStart w:id="26" w:name="strengths-of-the-text"/>
    <w:p>
      <w:pPr>
        <w:pStyle w:val="Heading4"/>
      </w:pPr>
      <w:r>
        <w:t xml:space="preserve">Strengths of the Text</w:t>
      </w:r>
    </w:p>
    <w:p>
      <w:pPr>
        <w:pStyle w:val="FirstParagraph"/>
      </w:pPr>
      <w:r>
        <w:t xml:space="preserve">The primary strength of "Photographer" lies in its ability to bridge technical skill with philosophical inquiry. It does not just teach how to adjust aperture or shutter speed; it teaches how to see. This is particularly valuable for readers in</w:t>
      </w:r>
      <w:r>
        <w:t xml:space="preserve"> </w:t>
      </w:r>
      <w:r>
        <w:rPr>
          <w:bCs/>
          <w:b/>
        </w:rPr>
        <w:t xml:space="preserve">China Guangzhou</w:t>
      </w:r>
      <w:r>
        <w:t xml:space="preserve">, a city that is constantly evolving visually and socially. The book’s emphasis on storytelling through imagery aligns well with the contemporary interest in visual journalism and social media content creation, which are prevalent in urban centers like Guangzhou.</w:t>
      </w:r>
    </w:p>
    <w:bookmarkEnd w:id="26"/>
    <w:bookmarkStart w:id="27" w:name="limitations-and-considerations"/>
    <w:p>
      <w:pPr>
        <w:pStyle w:val="Heading4"/>
      </w:pPr>
      <w:r>
        <w:t xml:space="preserve">Limitations and Considerations</w:t>
      </w:r>
    </w:p>
    <w:p>
      <w:pPr>
        <w:pStyle w:val="FirstParagraph"/>
      </w:pPr>
      <w:r>
        <w:t xml:space="preserve">While "Photographer" offers profound insights, it may lack specific case studies from non-Western contexts. For readers in</w:t>
      </w:r>
      <w:r>
        <w:t xml:space="preserve"> </w:t>
      </w:r>
      <w:r>
        <w:rPr>
          <w:bCs/>
          <w:b/>
        </w:rPr>
        <w:t xml:space="preserve">China Guangzhou</w:t>
      </w:r>
      <w:r>
        <w:t xml:space="preserve">, applying Western-centric theories of photography might require adaptation. The cultural nuances of Chinese aesthetics, such as the importance of "Qi" (energy) or the use of negative space in traditional painting, are not always explicitly covered. Therefore, a critical reader must supplement the book’s teachings with local artistic traditions to fully appreciate its applicability.</w:t>
      </w:r>
    </w:p>
    <w:bookmarkEnd w:id="27"/>
    <w:bookmarkStart w:id="28" w:name="relevance-for-contemporary-readers"/>
    <w:p>
      <w:pPr>
        <w:pStyle w:val="Heading4"/>
      </w:pPr>
      <w:r>
        <w:t xml:space="preserve">Relevance for Contemporary Readers</w:t>
      </w:r>
    </w:p>
    <w:p>
      <w:pPr>
        <w:pStyle w:val="FirstParagraph"/>
      </w:pPr>
      <w:r>
        <w:t xml:space="preserve">In an age where everyone carries a camera in their pocket, the role of the dedicated</w:t>
      </w:r>
      <w:r>
        <w:t xml:space="preserve"> </w:t>
      </w:r>
      <w:r>
        <w:rPr>
          <w:bCs/>
          <w:b/>
        </w:rPr>
        <w:t xml:space="preserve">Photographer</w:t>
      </w:r>
      <w:r>
        <w:t xml:space="preserve"> </w:t>
      </w:r>
      <w:r>
        <w:t xml:space="preserve">is more critical than ever. The book serves as a reminder that authenticity matters. For residents and visitors of</w:t>
      </w:r>
      <w:r>
        <w:t xml:space="preserve"> </w:t>
      </w:r>
      <w:r>
        <w:rPr>
          <w:bCs/>
          <w:b/>
        </w:rPr>
        <w:t xml:space="preserve">China Guangzhou</w:t>
      </w:r>
      <w:r>
        <w:t xml:space="preserve">, this message resonates deeply. Whether one is a tourist exploring Baiyun Mountain or a local resident documenting changes in Haizhu District, the principles outlined in "Photographer" encourage mindful observation.</w:t>
      </w:r>
    </w:p>
    <w:bookmarkEnd w:id="28"/>
    <w:bookmarkEnd w:id="29"/>
    <w:bookmarkStart w:id="30" w:name="conclusion"/>
    <w:p>
      <w:pPr>
        <w:pStyle w:val="Heading3"/>
      </w:pPr>
      <w:r>
        <w:t xml:space="preserve">Conclusion</w:t>
      </w:r>
    </w:p>
    <w:p>
      <w:pPr>
        <w:pStyle w:val="FirstParagraph"/>
      </w:pPr>
      <w:r>
        <w:t xml:space="preserve">In conclusion, this</w:t>
      </w:r>
      <w:r>
        <w:t xml:space="preserve"> </w:t>
      </w:r>
      <w:r>
        <w:rPr>
          <w:bCs/>
          <w:b/>
        </w:rPr>
        <w:t xml:space="preserve">Book Report</w:t>
      </w:r>
      <w:r>
        <w:t xml:space="preserve"> </w:t>
      </w:r>
      <w:r>
        <w:t xml:space="preserve">on "Photographer" underscores the enduring power of visual narratives to shape our understanding of the world. By contextualizing these themes within</w:t>
      </w:r>
      <w:r>
        <w:t xml:space="preserve"> </w:t>
      </w:r>
      <w:r>
        <w:rPr>
          <w:bCs/>
          <w:b/>
        </w:rPr>
        <w:t xml:space="preserve">China Guangzhou</w:t>
      </w:r>
      <w:r>
        <w:t xml:space="preserve">, we highlight the specific challenges and opportunities faced by photographers in a rapidly modernizing society. The interplay between tradition and modernity, captured through the lens, offers a unique perspective on human experience.</w:t>
      </w:r>
    </w:p>
    <w:p>
      <w:pPr>
        <w:pStyle w:val="BodyText"/>
      </w:pPr>
      <w:r>
        <w:t xml:space="preserve">The book succeeds in elevating photography from a technical craft to an art form with deep ethical and social implications. For those engaged with</w:t>
      </w:r>
      <w:r>
        <w:t xml:space="preserve"> </w:t>
      </w:r>
      <w:r>
        <w:rPr>
          <w:bCs/>
          <w:b/>
        </w:rPr>
        <w:t xml:space="preserve">China Guangzhou</w:t>
      </w:r>
      <w:r>
        <w:t xml:space="preserve">, it provides a valuable framework for documenting the city’s complex identity. Ultimately, "Photographer" is not just about taking pictures; it is about telling stories that matter, preserving memories that define us, and fostering empathy across cultural divides. As we continue to navigate the visual landscape of cities like Guangzhou, let us remember the lessons from this book: see with intention, shoot with heart, and document with integrity.</w:t>
      </w:r>
    </w:p>
    <w:p>
      <w:pPr>
        <w:pStyle w:val="BodyText"/>
      </w:pPr>
      <w:r>
        <w:t xml:space="preserve">This report serves as both an academic review and a practical guide for anyone interested in the intersection of art, culture, and location. It reaffirms that whether in a quiet library or the bustling streets of Guangzhou, the role of the</w:t>
      </w:r>
      <w:r>
        <w:t xml:space="preserve"> </w:t>
      </w:r>
      <w:r>
        <w:rPr>
          <w:bCs/>
          <w:b/>
        </w:rPr>
        <w:t xml:space="preserve">Photographer</w:t>
      </w:r>
      <w:r>
        <w:t xml:space="preserve"> </w:t>
      </w:r>
      <w:r>
        <w:t xml:space="preserve">remains vital in connecting us to our shared humanity.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2026-07-29T20:32:59Z</dcterms:created>
  <dcterms:modified xsi:type="dcterms:W3CDTF">2026-07-29T20:32:59Z</dcterms:modified>
</cp:coreProperties>
</file>

<file path=docProps/custom.xml><?xml version="1.0" encoding="utf-8"?>
<Properties xmlns="http://schemas.openxmlformats.org/officeDocument/2006/custom-properties" xmlns:vt="http://schemas.openxmlformats.org/officeDocument/2006/docPropsVTypes"/>
</file>