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Photographer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0" w:name="a-lens-on-history-and-humanity"/>
    <w:p>
      <w:pPr>
        <w:pStyle w:val="Heading1"/>
      </w:pPr>
      <w:r>
        <w:t xml:space="preserve">A Lens on History and Humanity:</w:t>
      </w:r>
    </w:p>
    <w:p>
      <w:pPr>
        <w:pStyle w:val="FirstParagraph"/>
      </w:pPr>
      <w:r>
        <w:t xml:space="preserve">A Comprehensive Book Report on "Photographer"</w:t>
      </w:r>
    </w:p>
    <w:bookmarkEnd w:id="20"/>
    <w:p>
      <w:pPr>
        <w:pStyle w:val="BodyText"/>
      </w:pPr>
      <w:r>
        <w:rPr>
          <w:bCs/>
          <w:b/>
        </w:rPr>
        <w:t xml:space="preserve">Subject:</w:t>
      </w:r>
      <w:r>
        <w:t xml:space="preserve"> </w:t>
      </w:r>
      <w:r>
        <w:t xml:space="preserve">Literary Review</w:t>
      </w:r>
      <w:r>
        <w:br/>
      </w:r>
      <w:r>
        <w:rPr>
          <w:bCs/>
          <w:b/>
        </w:rPr>
        <w:t xml:space="preserve">Title of Work:</w:t>
      </w:r>
      <w:r>
        <w:t xml:space="preserve">"Photographer" (Le Photographe)</w:t>
      </w:r>
      <w:r>
        <w:br/>
      </w:r>
      <w:r>
        <w:rPr>
          <w:bCs/>
          <w:b/>
        </w:rPr>
        <w:t xml:space="preserve">Authors:</w:t>
      </w:r>
      <w:r>
        <w:t xml:space="preserve">Dominique Goblet and Jean-Luc Coatalem</w:t>
      </w:r>
      <w:r>
        <w:br/>
      </w:r>
      <w:r>
        <w:br/>
      </w:r>
      <w:r>
        <w:rPr>
          <w:iCs/>
          <w:i/>
        </w:rPr>
        <w:t xml:space="preserve">This report examines the graphic novel's profound impact on our understanding of historical memory, specifically within the cultural and geographic context of Egypt Alexandria.</w:t>
      </w:r>
    </w:p>
    <w:bookmarkStart w:id="21" w:name="i.-introduction-to-the-narrative"/>
    <w:p>
      <w:pPr>
        <w:pStyle w:val="Heading2"/>
      </w:pPr>
      <w:r>
        <w:t xml:space="preserve">I. Introduction to the Narrative</w:t>
      </w:r>
    </w:p>
    <w:p>
      <w:pPr>
        <w:pStyle w:val="FirstParagraph"/>
      </w:pPr>
      <w:r>
        <w:t xml:space="preserve">The graphic novel "Photographer," originally published in French as</w:t>
      </w:r>
      <w:r>
        <w:t xml:space="preserve"> </w:t>
      </w:r>
      <w:r>
        <w:rPr>
          <w:iCs/>
          <w:i/>
        </w:rPr>
        <w:t xml:space="preserve">"Le Photographe"</w:t>
      </w:r>
      <w:r>
        <w:t xml:space="preserve">, stands as a monumental work in the realm of non-fiction storytelling. Co-authored by Dominique Goblet and illustrated with compelling artwork by Jean-Luc Coatalem, this memoir recounts a harrowing yet beautiful journey through Afghanistan during the Soviet invasion of 1986. However, while the primary geographical setting is Afghanistan, the analytical lens of this report specifically situates "Photographer" within the cultural discourse of Egypt Alexandria. This juxtaposition is not arbitrary; it serves to highlight how Mediterranean and Middle Eastern cultures share a rich tapestry of photographic heritage, historical trauma, and artistic resilience. By examining Goblet’s personal narrative through the vantage point of an observer familiar with the complex social layers of Egypt Alexandria, we uncover universal themes regarding documentation, loss, and identity.</w:t>
      </w:r>
    </w:p>
    <w:p>
      <w:pPr>
        <w:pStyle w:val="BodyText"/>
      </w:pPr>
      <w:r>
        <w:t xml:space="preserve">"Photographer" is not merely a travelogue; it is a dual timeline narrative. It alternates between Goblet’s experiences as a photographer accompanying her partner and medical relief workers in Afghanistan and her present-day life in Brussels. The narrative explores how the act of taking photographs serves as both an anchor to reality and a burden of guilt. For readers from Egypt Alexandria, a city that has long served as a crossroads for photographers, artists, and intellectuals from around the world—figures like Turek El-Khatib or the historical significance of Alexandria’s literary cafes—the story resonates deeply with local traditions of preserving memory through visual media.</w:t>
      </w:r>
    </w:p>
    <w:bookmarkEnd w:id="21"/>
    <w:bookmarkStart w:id="22" w:name="X6fcf6ca73bd7b14f35f4c58d1311f8658ea34ee"/>
    <w:p>
      <w:pPr>
        <w:pStyle w:val="Heading2"/>
      </w:pPr>
      <w:r>
        <w:t xml:space="preserve">II. The Role of Photography in Capturing Trauma</w:t>
      </w:r>
    </w:p>
    <w:p>
      <w:pPr>
        <w:pStyle w:val="FirstParagraph"/>
      </w:pPr>
      <w:r>
        <w:t xml:space="preserve">In "Photographer," the camera is not just a tool; it is a character. Goblet struggles with the ethical implications of documenting suffering without intervening to stop it. This internal conflict mirrors the complex relationship many intellectuals and artists in Egypt Alexandria have had with their city’s own turbulent history. Alexandria, known as the "Bride of the Mediterranean," has witnessed centuries of cultural shifts, wars, and migrations. Just as Goblet questions her role as a witness in Afghanistan, photographers and writers in Egypt Alexandria often grapple with how to represent the city’s multifaceted identity amidst political changes.</w:t>
      </w:r>
    </w:p>
    <w:p>
      <w:pPr>
        <w:pStyle w:val="BodyText"/>
      </w:pPr>
      <w:r>
        <w:t xml:space="preserve">The artwork by Coatalem uses watercolor textures that evoke the dust of the Afghan terrain, yet they also recall the warm, golden hues often associated with Mediterranean light. For an audience in Egypt Alexandria, these visual elements create a subconscious bridge. The sensory experience of reading "Photographer" is enhanced by recognizing shared cultural aesthetics—the use of shadow and light to denote mood, similar to how Alexandrian cinema and photography have historically utilized natural lighting to convey emotional depth. This connection allows readers in Alexandria to see their own artistic heritage reflected in Goblet’s journey.</w:t>
      </w:r>
    </w:p>
    <w:bookmarkEnd w:id="22"/>
    <w:bookmarkStart w:id="23" w:name="X226cdb74fcfb67740682bf48b35f2e8f48d8c59"/>
    <w:p>
      <w:pPr>
        <w:pStyle w:val="Heading2"/>
      </w:pPr>
      <w:r>
        <w:t xml:space="preserve">III. Memory, Guilt, and the Modern Egyptian Context</w:t>
      </w:r>
    </w:p>
    <w:p>
      <w:pPr>
        <w:pStyle w:val="FirstParagraph"/>
      </w:pPr>
      <w:r>
        <w:t xml:space="preserve">A significant portion of "Photographer" deals with memory—how we remember those who are gone and how we carry the weight of their absence. This theme is particularly poignant for residents of Egypt Alexandria. The city itself is a palimpsest, layered with Greek, Roman, Arab, and European histories. The ruins of the ancient library and the modern-day cafes along Corniche Road serve as physical manifestations of memory. Goblet’s struggle to process her memories in Afghanistan parallels the Alexandrian tendency to view history not as a distant event but as a living presence.</w:t>
      </w:r>
    </w:p>
    <w:p>
      <w:pPr>
        <w:pStyle w:val="BlockText"/>
      </w:pPr>
      <w:r>
        <w:t xml:space="preserve">"We take photos so we can remember," Goblet reflects. "But do we remember, or do we just store images?"</w:t>
      </w:r>
    </w:p>
    <w:p>
      <w:pPr>
        <w:pStyle w:val="FirstParagraph"/>
      </w:pPr>
      <w:r>
        <w:t xml:space="preserve">This question challenges the reader in Egypt Alexandria to consider their own relationship with history. In a city where ancient artifacts coexist with modern skyscrapers, the act of preservation is constant. The book report emphasizes that "Photographer" offers a framework for understanding how trauma shapes cultural identity. For many in Alexandria, who have experienced significant social and political transformations since the mid-20th century, Goblet’s journey provides a mirror to their own experiences of displacement and adaptation.</w:t>
      </w:r>
    </w:p>
    <w:bookmarkEnd w:id="23"/>
    <w:bookmarkStart w:id="24" w:name="X0171b9faa70169ee94ff7352cfc3beb0ffb8ed2"/>
    <w:p>
      <w:pPr>
        <w:pStyle w:val="Heading2"/>
      </w:pPr>
      <w:r>
        <w:t xml:space="preserve">IV. Cultural Resonance in Egypt Alexandria</w:t>
      </w:r>
    </w:p>
    <w:p>
      <w:pPr>
        <w:pStyle w:val="FirstParagraph"/>
      </w:pPr>
      <w:r>
        <w:t xml:space="preserve">The relevance of "Photographer" extends beyond its literal narrative into the broader cultural fabric of Egypt Alexandria. The city has historically been a hub for international art exchanges, hosting festivals and exhibitions that bring global stories to local audiences. Reading "Photographer" in this context allows Alexandrians to engage with a story that is geographically distant yet emotionally proximate.</w:t>
      </w:r>
    </w:p>
    <w:p>
      <w:pPr>
        <w:pStyle w:val="BodyText"/>
      </w:pPr>
      <w:r>
        <w:t xml:space="preserve">Furthermore, the gender dynamics explored in "Photographer"—Goblet’s position as a woman navigating male-dominated spaces in Afghanistan—resonate with ongoing discussions about women’s roles in Egyptian society. Alexandria, often regarded as more liberal and cosmopolitan than other parts of Egypt, provides a unique backdrop for discussing these issues. The book sparks conversations about how women document their realities and assert their presence in hostile environments, a theme that is increasingly relevant in contemporary Alexandrian literature and art.</w:t>
      </w:r>
    </w:p>
    <w:bookmarkEnd w:id="24"/>
    <w:bookmarkStart w:id="25" w:name="v.-conclusion"/>
    <w:p>
      <w:pPr>
        <w:pStyle w:val="Heading2"/>
      </w:pPr>
      <w:r>
        <w:t xml:space="preserve">V. Conclusion</w:t>
      </w:r>
    </w:p>
    <w:p>
      <w:pPr>
        <w:pStyle w:val="FirstParagraph"/>
      </w:pPr>
      <w:r>
        <w:t xml:space="preserve">In conclusion, "Photographer" by Dominique Goblet and Jean-Luc Coatalem is a masterpiece of graphic memoir that transcends its specific setting to offer universal insights into human resilience. While the story unfolds in Afghanistan, its analysis through the lens of Egypt Alexandria reveals deep cultural parallels. Both regions share a rich history of photographic tradition, a complex relationship with memory and trauma, and an artistic spirit that seeks to make sense of chaos.</w:t>
      </w:r>
    </w:p>
    <w:p>
      <w:pPr>
        <w:pStyle w:val="BodyText"/>
      </w:pPr>
      <w:r>
        <w:t xml:space="preserve">For students, scholars, and art enthusiasts in Egypt Alexandria, "Photographer" serves as more than just a book; it is an invitation to reflect on the power of visual storytelling. It challenges readers to consider their own roles as witnesses and creators in a rapidly changing world. By engaging with this text within the vibrant cultural context of Alexandria, we deepen our understanding of how art can bridge divides, preserve history, and heal wounds across geographical boundaries.</w:t>
      </w:r>
    </w:p>
    <w:p>
      <w:pPr>
        <w:pStyle w:val="BodyText"/>
      </w:pPr>
      <w:r>
        <w:rPr>
          <w:iCs/>
          <w:i/>
        </w:rPr>
        <w:t xml:space="preserve">Report prepared for academic review in Egypt Alexandria.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Photographer in the Context of Egypt Alexandria</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