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w:t>
      </w:r>
      <w:r>
        <w:t xml:space="preserve"> </w:t>
      </w:r>
      <w:r>
        <w:t xml:space="preserve">A</w:t>
      </w:r>
      <w:r>
        <w:t xml:space="preserve"> </w:t>
      </w:r>
      <w:r>
        <w:t xml:space="preserve">Visual</w:t>
      </w:r>
      <w:r>
        <w:t xml:space="preserve"> </w:t>
      </w:r>
      <w:r>
        <w:t xml:space="preserve">Journey</w:t>
      </w:r>
      <w:r>
        <w:t xml:space="preserve"> </w:t>
      </w:r>
      <w:r>
        <w:t xml:space="preserve">through</w:t>
      </w:r>
      <w:r>
        <w:t xml:space="preserve"> </w:t>
      </w:r>
      <w:r>
        <w:t xml:space="preserve">India</w:t>
      </w:r>
      <w:r>
        <w:t xml:space="preserve"> </w:t>
      </w:r>
      <w:r>
        <w:t xml:space="preserve">Bangalore</w:t>
      </w:r>
    </w:p>
    <w:bookmarkStart w:id="25" w:name="X908700661bdbb336d9d139b12d3396a6becfa45"/>
    <w:p>
      <w:pPr>
        <w:pStyle w:val="Heading1"/>
      </w:pPr>
      <w:r>
        <w:t xml:space="preserve">A Book Report on</w:t>
      </w:r>
      <w:r>
        <w:t xml:space="preserve"> </w:t>
      </w:r>
      <w:r>
        <w:rPr>
          <w:iCs/>
          <w:i/>
        </w:rPr>
        <w:t xml:space="preserve">"Photographer"</w:t>
      </w:r>
      <w:r>
        <w:t xml:space="preserve">: Capturing the Soul of India Bangalore</w:t>
      </w:r>
    </w:p>
    <w:p>
      <w:pPr>
        <w:pStyle w:val="FirstParagraph"/>
      </w:pPr>
      <w:r>
        <w:rPr>
          <w:bCs/>
          <w:b/>
        </w:rPr>
        <w:t xml:space="preserve">Date:</w:t>
      </w:r>
      <w:r>
        <w:t xml:space="preserve"> </w:t>
      </w:r>
      <w:r>
        <w:t xml:space="preserve">October 26, 2023</w:t>
      </w:r>
      <w:r>
        <w:br/>
      </w:r>
      <w:r>
        <w:rPr>
          <w:bCs/>
          <w:b/>
        </w:rPr>
        <w:t xml:space="preserve">To:</w:t>
      </w:r>
      <w:r>
        <w:t xml:space="preserve">The Literary Review Committee</w:t>
      </w:r>
      <w:r>
        <w:br/>
      </w:r>
    </w:p>
    <w:p>
      <w:pPr>
        <w:pStyle w:val="BodyText"/>
      </w:pPr>
      <w:r>
        <w:t xml:space="preserve">From:An Academic Observer</w:t>
      </w:r>
    </w:p>
    <w:bookmarkStart w:id="20" w:name="i.-introduction-to-the-narrative-context"/>
    <w:p>
      <w:pPr>
        <w:pStyle w:val="Heading2"/>
      </w:pPr>
      <w:r>
        <w:t xml:space="preserve">I. Introduction to the Narrative Context</w:t>
      </w:r>
    </w:p>
    <w:p>
      <w:pPr>
        <w:pStyle w:val="FirstParagraph"/>
      </w:pPr>
      <w:r>
        <w:t xml:space="preserve">The literary work titled</w:t>
      </w:r>
      <w:r>
        <w:t xml:space="preserve"> </w:t>
      </w:r>
      <w:r>
        <w:rPr>
          <w:iCs/>
          <w:i/>
        </w:rPr>
        <w:t xml:space="preserve">"Photographer"</w:t>
      </w:r>
      <w:r>
        <w:t xml:space="preserve">, co-authored by Wesley Morris and illustrated by Dawud Anyabwile, is a poignant graphic novel adaptation of Willy Mutunga’s memoir,</w:t>
      </w:r>
      <w:r>
        <w:t xml:space="preserve"> </w:t>
      </w:r>
      <w:r>
        <w:rPr>
          <w:iCs/>
          <w:i/>
        </w:rPr>
        <w:t xml:space="preserve">"One Day I'll Write About This Place"</w:t>
      </w:r>
      <w:r>
        <w:t xml:space="preserve">. While the book broadly touches upon the African American experience in the United States through the lens of photography and journalism, this specific report seeks to analyze its thematic resonance and visual language when viewed against the vibrant backdrop of India Bangalore. Although Willy Mutunga’s story is rooted in Mississippi, Alabama, and Chicago, a careful reading reveals universal truths about identity, displacement, observation that resonate deeply with the modern experience of living in India Bangalore. This report argues that</w:t>
      </w:r>
      <w:r>
        <w:t xml:space="preserve"> </w:t>
      </w:r>
      <w:r>
        <w:rPr>
          <w:iCs/>
          <w:i/>
        </w:rPr>
        <w:t xml:space="preserve">"Photographer"</w:t>
      </w:r>
      <w:r>
        <w:t xml:space="preserve"> </w:t>
      </w:r>
      <w:r>
        <w:t xml:space="preserve">serves as an essential text for understanding the dynamics of cultural observation—a skill vital for any creative or intellectual navigating the complex socio-cultural fabric of India Bangalore.</w:t>
      </w:r>
    </w:p>
    <w:bookmarkEnd w:id="20"/>
    <w:bookmarkStart w:id="21" w:name="Xdc598374dc83b04bb45dfffe0ff882742a4cf14"/>
    <w:p>
      <w:pPr>
        <w:pStyle w:val="Heading2"/>
      </w:pPr>
      <w:r>
        <w:t xml:space="preserve">II. The Role of Photography as a Lens for Reality</w:t>
      </w:r>
    </w:p>
    <w:p>
      <w:pPr>
        <w:pStyle w:val="FirstParagraph"/>
      </w:pPr>
      <w:r>
        <w:t xml:space="preserve">The central protagonist, Willy Mutunga, uses photography not merely as an artistic pursuit but as a tool to process trauma and find belonging. In the context of India Bangalore, this metaphor is particularly potent. India Bangalore is often described as the "Silicon Valley of India," a city that has transformed from a quiet garden town into a bustling metropolis at breakneck speed. Just as Willy uses his camera frame to select reality, residents and newcomers in India Bangalore must constantly curate their perception of the city amidst rapid urbanization, traffic chaos, and technological influx. The book teaches us that observation is an active verb; it requires selecting what to include and what to exclude from the frame. For a reader or observer in India Bangalore, this mirrors the challenge of documenting life in a city where traditional Indian heritage clashes and merges with global modernity.</w:t>
      </w:r>
    </w:p>
    <w:p>
      <w:pPr>
        <w:pStyle w:val="BodyText"/>
      </w:pPr>
      <w:r>
        <w:t xml:space="preserve">The visual narrative of</w:t>
      </w:r>
      <w:r>
        <w:t xml:space="preserve"> </w:t>
      </w:r>
      <w:r>
        <w:rPr>
          <w:iCs/>
          <w:i/>
        </w:rPr>
        <w:t xml:space="preserve">"Photographer"</w:t>
      </w:r>
      <w:r>
        <w:t xml:space="preserve"> </w:t>
      </w:r>
      <w:r>
        <w:t xml:space="preserve">employs stark black-and-white illustrations that mimic the grain and contrast of analog photography. This stylistic choice emphasizes the rawness of truth. In India Bangalore, where color is abundant—seen in festivals like Dasara, street food stalls, and attire—the monochromatic aesthetic serves as a reminder to look beyond the surface vibrancy to find underlying structural realities. The graphic novel format allows readers to see through Willy’s eyes, fostering empathy for his journey from outsider to participant. Similarly, for those engaging with India Bangalore, whether as expatriates or locals seeking deeper connection, adopting the mindset of a "photographer"—one who observes before acting—is crucial.</w:t>
      </w:r>
    </w:p>
    <w:bookmarkEnd w:id="21"/>
    <w:bookmarkStart w:id="22" w:name="iii.-themes-of-identity-and-belonging"/>
    <w:p>
      <w:pPr>
        <w:pStyle w:val="Heading2"/>
      </w:pPr>
      <w:r>
        <w:t xml:space="preserve">III. Themes of Identity and Belonging</w:t>
      </w:r>
    </w:p>
    <w:p>
      <w:pPr>
        <w:pStyle w:val="FirstParagraph"/>
      </w:pPr>
      <w:r>
        <w:t xml:space="preserve">A significant portion of</w:t>
      </w:r>
      <w:r>
        <w:t xml:space="preserve"> </w:t>
      </w:r>
      <w:r>
        <w:rPr>
          <w:iCs/>
          <w:i/>
        </w:rPr>
        <w:t xml:space="preserve">"Photographer"</w:t>
      </w:r>
      <w:r>
        <w:t xml:space="preserve"> </w:t>
      </w:r>
      <w:r>
        <w:t xml:space="preserve">deals with Willy’s struggle for identity as a Black man in predominantly white spaces, such as the segregated South and later in progressive but still racially charged urban centers. This theme of navigating identity within a specific cultural geography has parallels in India Bangalore. While India Bangalore is cosmopolitan and welcoming to diverse groups, it remains deeply embedded in Indian social structures that can be insular or hierarchical for outsiders. The book highlights how language, accent, and mannerisms signal belonging or alienation.</w:t>
      </w:r>
    </w:p>
    <w:p>
      <w:pPr>
        <w:pStyle w:val="BodyText"/>
      </w:pPr>
      <w:r>
        <w:t xml:space="preserve">In India Bangalore, one might encounter a similar dynamic of being an "other" within the local context. The narrative of Willy Mutunga’s eventual integration into the student movement at Jackson State University illustrates that belonging is not granted but earned through shared purpose and visibility. For individuals in India Bangalore, understanding this process is vital. Whether one is a software engineer moving from Pune or a tourist from London, the lessons in</w:t>
      </w:r>
      <w:r>
        <w:t xml:space="preserve"> </w:t>
      </w:r>
      <w:r>
        <w:rPr>
          <w:iCs/>
          <w:i/>
        </w:rPr>
        <w:t xml:space="preserve">"Photographer"</w:t>
      </w:r>
      <w:r>
        <w:t xml:space="preserve"> </w:t>
      </w:r>
      <w:r>
        <w:t xml:space="preserve">suggest that true integration involves listening to local narratives (history) and contributing to the ongoing story (present action), much like Willy learning to tell his own story through his lens.</w:t>
      </w:r>
    </w:p>
    <w:bookmarkEnd w:id="22"/>
    <w:bookmarkStart w:id="23" w:name="X0fc530af6b1c5100a7f63253600b8291d0e11c5"/>
    <w:p>
      <w:pPr>
        <w:pStyle w:val="Heading2"/>
      </w:pPr>
      <w:r>
        <w:t xml:space="preserve">IV. Historical Consciousness and Place-Making</w:t>
      </w:r>
    </w:p>
    <w:p>
      <w:pPr>
        <w:pStyle w:val="FirstParagraph"/>
      </w:pPr>
      <w:r>
        <w:t xml:space="preserve">Mutunga’s journey is inextricably linked to the Civil Rights Movement. He cannot separate his personal growth from the political landscape of America in the 1960s. This interplay between individual life and collective history is a powerful lesson for understanding India Bangalore. The city has its own profound history, from its colonial past under British rule to its boom-era tech revolution driven by global capital.</w:t>
      </w:r>
    </w:p>
    <w:p>
      <w:pPr>
        <w:pStyle w:val="BodyText"/>
      </w:pPr>
      <w:r>
        <w:rPr>
          <w:iCs/>
          <w:i/>
        </w:rPr>
        <w:t xml:space="preserve">"Photographer"</w:t>
      </w:r>
      <w:r>
        <w:t xml:space="preserve"> </w:t>
      </w:r>
      <w:r>
        <w:t xml:space="preserve">demonstrates that places are not static; they are living documents written by the people who inhabit them. When exploring areas in India Bangalore such as Cubbon Park or the old city of Bengaluru, one must recognize the layers of history present. The book report concludes that to truly appreciate India Bangalore, one must adopt the historian-photographer’s gaze: documenting not just what is seen today, but understanding how yesterday’s events shaped today’s skyline and social norms. Willy Mutunga learns that his camera captures more than faces; it captures the spirit of an era. In India Bangalore, capturing the "spirit of Bengaluru" requires an appreciation for its lakes, traffic jokes, startup culture, and ancient temples simultaneously.</w:t>
      </w:r>
    </w:p>
    <w:bookmarkEnd w:id="23"/>
    <w:bookmarkStart w:id="24" w:name="Xe736e2fbbb54f3a8801992772c4d27bc8d1ee95"/>
    <w:p>
      <w:pPr>
        <w:pStyle w:val="Heading2"/>
      </w:pPr>
      <w:r>
        <w:t xml:space="preserve">V. Conclusion: The Universal Photographer’s Eye</w:t>
      </w:r>
    </w:p>
    <w:p>
      <w:pPr>
        <w:pStyle w:val="FirstParagraph"/>
      </w:pPr>
      <w:r>
        <w:t xml:space="preserve">In conclusion,</w:t>
      </w:r>
      <w:r>
        <w:t xml:space="preserve"> </w:t>
      </w:r>
      <w:r>
        <w:rPr>
          <w:iCs/>
          <w:i/>
        </w:rPr>
        <w:t xml:space="preserve">"Photographer"</w:t>
      </w:r>
      <w:r>
        <w:t xml:space="preserve"> </w:t>
      </w:r>
      <w:r>
        <w:t xml:space="preserve">is more than a memoir of civil rights activism; it is a masterclass in visual literacy and human connection. While its setting is distinctly American, its core message about the power of observation transcends borders. For any reader engaging with the concept of India Bangalore, this book provides a framework for meaningful engagement. It encourages us to move beyond being passive consumers of space and become active documentarians of experience.</w:t>
      </w:r>
    </w:p>
    <w:p>
      <w:pPr>
        <w:pStyle w:val="BodyText"/>
      </w:pPr>
      <w:r>
        <w:t xml:space="preserve">The skills Willy develops—patience, perspective-taking, and narrative construction—are directly applicable to navigating the dynamic environment of India Bangalore. Whether one is documenting the city through a blog, a business strategy, or personal reflection, the lessons from</w:t>
      </w:r>
      <w:r>
        <w:t xml:space="preserve"> </w:t>
      </w:r>
      <w:r>
        <w:rPr>
          <w:iCs/>
          <w:i/>
        </w:rPr>
        <w:t xml:space="preserve">"Photographer"</w:t>
      </w:r>
      <w:r>
        <w:t xml:space="preserve"> </w:t>
      </w:r>
      <w:r>
        <w:t xml:space="preserve">remain relevant: look closely, listen deeply, and frame your narrative with integrity. As we reflect on India Bangalore today, we are reminded that every observer has a story to tell and every place holds infinite frames worth capturing. Thus,</w:t>
      </w:r>
      <w:r>
        <w:t xml:space="preserve"> </w:t>
      </w:r>
      <w:r>
        <w:rPr>
          <w:iCs/>
          <w:i/>
        </w:rPr>
        <w:t xml:space="preserve">"Photographer"</w:t>
      </w:r>
      <w:r>
        <w:t xml:space="preserve"> </w:t>
      </w:r>
      <w:r>
        <w:t xml:space="preserve">stands as an essential guide for cultivating a thoughtful presence in any complex urban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 A Visual Journey through India Bangalore</dc:title>
  <dc:creator/>
  <dc:language>en</dc:language>
  <cp:keywords/>
  <dcterms:created xsi:type="dcterms:W3CDTF">2026-07-29T21:06:55Z</dcterms:created>
  <dcterms:modified xsi:type="dcterms:W3CDTF">2026-07-29T21:06:55Z</dcterms:modified>
</cp:coreProperties>
</file>

<file path=docProps/custom.xml><?xml version="1.0" encoding="utf-8"?>
<Properties xmlns="http://schemas.openxmlformats.org/officeDocument/2006/custom-properties" xmlns:vt="http://schemas.openxmlformats.org/officeDocument/2006/docPropsVTypes"/>
</file>